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9CF54" w14:textId="785116E1" w:rsidR="00F3411E" w:rsidRPr="00F03E5D" w:rsidRDefault="00AC4EDC" w:rsidP="00B85E37">
      <w:pPr>
        <w:widowControl w:val="0"/>
        <w:autoSpaceDE w:val="0"/>
        <w:autoSpaceDN w:val="0"/>
        <w:adjustRightInd w:val="0"/>
        <w:spacing w:after="200" w:line="276" w:lineRule="auto"/>
        <w:ind w:right="334"/>
        <w:jc w:val="center"/>
        <w:rPr>
          <w:rFonts w:cs="Georgia"/>
          <w:color w:val="002060"/>
          <w:sz w:val="22"/>
          <w:szCs w:val="22"/>
        </w:rPr>
      </w:pPr>
      <w:r w:rsidRPr="00F03E5D">
        <w:rPr>
          <w:noProof/>
          <w:color w:val="002060"/>
        </w:rPr>
        <w:drawing>
          <wp:inline distT="0" distB="0" distL="0" distR="0" wp14:anchorId="59E7B5CA" wp14:editId="1A908478">
            <wp:extent cx="3191934" cy="1363222"/>
            <wp:effectExtent l="0" t="0" r="0" b="8890"/>
            <wp:docPr id="1813854155"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854155" name="Picture 1" descr="A blue and white logo&#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99968" cy="1366653"/>
                    </a:xfrm>
                    <a:prstGeom prst="rect">
                      <a:avLst/>
                    </a:prstGeom>
                    <a:noFill/>
                    <a:ln>
                      <a:noFill/>
                    </a:ln>
                  </pic:spPr>
                </pic:pic>
              </a:graphicData>
            </a:graphic>
          </wp:inline>
        </w:drawing>
      </w:r>
    </w:p>
    <w:p w14:paraId="63F4D244" w14:textId="77777777" w:rsidR="00B85404" w:rsidRPr="00F03E5D" w:rsidRDefault="00B85404" w:rsidP="001D257C">
      <w:pPr>
        <w:widowControl w:val="0"/>
        <w:autoSpaceDE w:val="0"/>
        <w:autoSpaceDN w:val="0"/>
        <w:adjustRightInd w:val="0"/>
        <w:ind w:left="2160" w:right="334" w:hanging="2160"/>
        <w:jc w:val="both"/>
        <w:rPr>
          <w:rFonts w:ascii="Arial" w:hAnsi="Arial" w:cs="Arial"/>
          <w:b/>
          <w:bCs/>
          <w:color w:val="002060"/>
          <w:sz w:val="22"/>
          <w:szCs w:val="22"/>
          <w:u w:val="single"/>
        </w:rPr>
      </w:pPr>
      <w:bookmarkStart w:id="0" w:name="_Hlk169094496"/>
    </w:p>
    <w:p w14:paraId="4406924E" w14:textId="6EDF5608" w:rsidR="00B24F23" w:rsidRPr="00F03E5D" w:rsidRDefault="00FD0EE8" w:rsidP="002175A5">
      <w:pPr>
        <w:widowControl w:val="0"/>
        <w:autoSpaceDE w:val="0"/>
        <w:autoSpaceDN w:val="0"/>
        <w:adjustRightInd w:val="0"/>
        <w:ind w:left="2160" w:right="334" w:hanging="2160"/>
        <w:jc w:val="center"/>
        <w:rPr>
          <w:rFonts w:ascii="Arial" w:hAnsi="Arial" w:cs="Arial"/>
          <w:b/>
          <w:bCs/>
          <w:color w:val="002060"/>
          <w:sz w:val="32"/>
          <w:szCs w:val="32"/>
          <w:u w:val="single"/>
        </w:rPr>
      </w:pPr>
      <w:r w:rsidRPr="00F03E5D">
        <w:rPr>
          <w:rFonts w:ascii="Arial" w:hAnsi="Arial" w:cs="Arial"/>
          <w:color w:val="002060"/>
          <w:sz w:val="32"/>
          <w:szCs w:val="32"/>
          <w:u w:val="single"/>
        </w:rPr>
        <w:t>Recruitment Pack</w:t>
      </w:r>
      <w:r w:rsidR="00B24F23" w:rsidRPr="00F03E5D">
        <w:rPr>
          <w:rFonts w:ascii="Arial" w:hAnsi="Arial" w:cs="Arial"/>
          <w:color w:val="002060"/>
          <w:sz w:val="32"/>
          <w:szCs w:val="32"/>
          <w:u w:val="single"/>
        </w:rPr>
        <w:t>: Grants Coordinator</w:t>
      </w:r>
    </w:p>
    <w:p w14:paraId="7FEC1931" w14:textId="77777777" w:rsidR="00F3411E" w:rsidRPr="00F03E5D" w:rsidRDefault="00F3411E" w:rsidP="001D257C">
      <w:pPr>
        <w:widowControl w:val="0"/>
        <w:autoSpaceDE w:val="0"/>
        <w:autoSpaceDN w:val="0"/>
        <w:adjustRightInd w:val="0"/>
        <w:ind w:left="2160" w:right="334" w:hanging="2160"/>
        <w:jc w:val="both"/>
        <w:rPr>
          <w:rFonts w:ascii="Arial" w:hAnsi="Arial" w:cs="Arial"/>
          <w:color w:val="002060"/>
          <w:sz w:val="20"/>
          <w:szCs w:val="20"/>
        </w:rPr>
      </w:pPr>
    </w:p>
    <w:p w14:paraId="72B94ABE" w14:textId="6CE09B03" w:rsidR="00B87AE7" w:rsidRPr="00F03E5D" w:rsidRDefault="00954347" w:rsidP="00954347">
      <w:pPr>
        <w:widowControl w:val="0"/>
        <w:autoSpaceDE w:val="0"/>
        <w:autoSpaceDN w:val="0"/>
        <w:adjustRightInd w:val="0"/>
        <w:ind w:left="2160" w:right="334" w:hanging="2160"/>
        <w:jc w:val="both"/>
        <w:rPr>
          <w:rFonts w:ascii="Arial" w:eastAsia="Aptos" w:hAnsi="Arial" w:cs="Arial"/>
          <w:b/>
          <w:bCs/>
          <w:color w:val="002060"/>
          <w:kern w:val="2"/>
          <w:sz w:val="20"/>
          <w:szCs w:val="20"/>
          <w:u w:val="single"/>
          <w14:ligatures w14:val="standardContextual"/>
        </w:rPr>
      </w:pPr>
      <w:r w:rsidRPr="00F03E5D">
        <w:rPr>
          <w:rFonts w:ascii="Arial" w:hAnsi="Arial" w:cs="Arial"/>
          <w:b/>
          <w:bCs/>
          <w:color w:val="002060"/>
          <w:u w:val="single"/>
        </w:rPr>
        <w:t>About QEST</w:t>
      </w:r>
    </w:p>
    <w:p w14:paraId="36C94B5A" w14:textId="77777777" w:rsidR="00B87AE7" w:rsidRPr="00F03E5D" w:rsidRDefault="00B87AE7" w:rsidP="00B87AE7">
      <w:pPr>
        <w:rPr>
          <w:rFonts w:ascii="Arial" w:eastAsia="Aptos" w:hAnsi="Arial" w:cs="Arial"/>
          <w:color w:val="002060"/>
          <w:kern w:val="2"/>
          <w:sz w:val="20"/>
          <w:szCs w:val="20"/>
          <w14:ligatures w14:val="standardContextual"/>
        </w:rPr>
      </w:pPr>
    </w:p>
    <w:p w14:paraId="13CE7FB4" w14:textId="77777777" w:rsidR="00B87AE7" w:rsidRPr="00F03E5D" w:rsidRDefault="00B87AE7" w:rsidP="00B87AE7">
      <w:pPr>
        <w:spacing w:line="276" w:lineRule="auto"/>
        <w:rPr>
          <w:rFonts w:ascii="Arial" w:eastAsia="Aptos" w:hAnsi="Arial" w:cs="Arial"/>
          <w:color w:val="002060"/>
          <w:kern w:val="2"/>
          <w:sz w:val="20"/>
          <w:szCs w:val="20"/>
          <w14:ligatures w14:val="standardContextual"/>
        </w:rPr>
      </w:pPr>
      <w:r w:rsidRPr="00F03E5D">
        <w:rPr>
          <w:rFonts w:ascii="Arial" w:eastAsia="Aptos" w:hAnsi="Arial" w:cs="Arial"/>
          <w:color w:val="002060"/>
          <w:kern w:val="2"/>
          <w:sz w:val="20"/>
          <w:szCs w:val="20"/>
          <w14:ligatures w14:val="standardContextual"/>
        </w:rPr>
        <w:t xml:space="preserve">The Queen Elizabeth Scholarship Trust (QEST) is a charity that transforms the careers of talented and aspiring makers by funding their training and education, creating pathways to excellence and strengthening the future of the UK’s craft sector.   </w:t>
      </w:r>
    </w:p>
    <w:p w14:paraId="7405EA8A" w14:textId="77777777" w:rsidR="00B87AE7" w:rsidRPr="00F03E5D" w:rsidRDefault="00B87AE7" w:rsidP="00B87AE7">
      <w:pPr>
        <w:spacing w:line="276" w:lineRule="auto"/>
        <w:rPr>
          <w:rFonts w:ascii="Arial" w:eastAsia="Aptos" w:hAnsi="Arial" w:cs="Arial"/>
          <w:color w:val="002060"/>
          <w:kern w:val="2"/>
          <w:sz w:val="20"/>
          <w:szCs w:val="20"/>
          <w14:ligatures w14:val="standardContextual"/>
        </w:rPr>
      </w:pPr>
    </w:p>
    <w:p w14:paraId="76CF02DC" w14:textId="7D8478BA" w:rsidR="00B87AE7" w:rsidRPr="00F03E5D" w:rsidRDefault="00B87AE7" w:rsidP="00B87AE7">
      <w:pPr>
        <w:spacing w:line="276" w:lineRule="auto"/>
        <w:rPr>
          <w:rFonts w:ascii="Arial" w:eastAsia="Aptos" w:hAnsi="Arial" w:cs="Arial"/>
          <w:color w:val="002060"/>
          <w:kern w:val="2"/>
          <w:sz w:val="20"/>
          <w:szCs w:val="20"/>
          <w14:ligatures w14:val="standardContextual"/>
        </w:rPr>
      </w:pPr>
      <w:r w:rsidRPr="00F03E5D">
        <w:rPr>
          <w:rFonts w:ascii="Arial" w:eastAsia="Aptos" w:hAnsi="Arial" w:cs="Arial"/>
          <w:color w:val="002060"/>
          <w:kern w:val="2"/>
          <w:sz w:val="20"/>
          <w:szCs w:val="20"/>
          <w14:ligatures w14:val="standardContextual"/>
        </w:rPr>
        <w:t>To date, QEST has awarded £7.5 million to</w:t>
      </w:r>
      <w:r w:rsidR="0D82FA30" w:rsidRPr="00F03E5D">
        <w:rPr>
          <w:rFonts w:ascii="Arial" w:eastAsia="Aptos" w:hAnsi="Arial" w:cs="Arial"/>
          <w:color w:val="002060"/>
          <w:kern w:val="2"/>
          <w:sz w:val="20"/>
          <w:szCs w:val="20"/>
          <w14:ligatures w14:val="standardContextual"/>
        </w:rPr>
        <w:t xml:space="preserve"> </w:t>
      </w:r>
      <w:r w:rsidR="000176AA">
        <w:rPr>
          <w:rFonts w:ascii="Arial" w:eastAsia="Aptos" w:hAnsi="Arial" w:cs="Arial"/>
          <w:color w:val="002060"/>
          <w:kern w:val="2"/>
          <w:sz w:val="20"/>
          <w:szCs w:val="20"/>
          <w14:ligatures w14:val="standardContextual"/>
        </w:rPr>
        <w:t xml:space="preserve">over </w:t>
      </w:r>
      <w:r w:rsidRPr="00F03E5D">
        <w:rPr>
          <w:rFonts w:ascii="Arial" w:eastAsia="Aptos" w:hAnsi="Arial" w:cs="Arial"/>
          <w:color w:val="002060"/>
          <w:kern w:val="2"/>
          <w:sz w:val="20"/>
          <w:szCs w:val="20"/>
          <w14:ligatures w14:val="standardContextual"/>
        </w:rPr>
        <w:t>900 craftspeople working across the UK in 130 different craft disciplines. From papermaking to thatching, ceramic conservation to sculpture, QEST supports both contemporary and traditional craft skills, as well as innovative techniques and practices.</w:t>
      </w:r>
      <w:r w:rsidR="00502360" w:rsidRPr="00F03E5D">
        <w:rPr>
          <w:rFonts w:ascii="Arial" w:eastAsia="Aptos" w:hAnsi="Arial" w:cs="Arial"/>
          <w:color w:val="002060"/>
          <w:kern w:val="2"/>
          <w:sz w:val="20"/>
          <w:szCs w:val="20"/>
          <w14:ligatures w14:val="standardContextual"/>
        </w:rPr>
        <w:t xml:space="preserve"> </w:t>
      </w:r>
      <w:r w:rsidRPr="00F03E5D">
        <w:rPr>
          <w:rFonts w:ascii="Arial" w:eastAsia="Aptos" w:hAnsi="Arial" w:cs="Arial"/>
          <w:color w:val="002060"/>
          <w:kern w:val="2"/>
          <w:sz w:val="20"/>
          <w:szCs w:val="20"/>
          <w14:ligatures w14:val="standardContextual"/>
        </w:rPr>
        <w:t xml:space="preserve">QEST is committed to empowering the next generation to see craft as a viable, fulfilling and sustainable career. Since launching its Partnership Programmes in 2023, QEST has reached over </w:t>
      </w:r>
      <w:r w:rsidR="000176AA">
        <w:rPr>
          <w:rFonts w:ascii="Arial" w:eastAsia="Aptos" w:hAnsi="Arial" w:cs="Arial"/>
          <w:color w:val="002060"/>
          <w:kern w:val="2"/>
          <w:sz w:val="20"/>
          <w:szCs w:val="20"/>
          <w14:ligatures w14:val="standardContextual"/>
        </w:rPr>
        <w:t>40,000</w:t>
      </w:r>
      <w:r w:rsidRPr="00F03E5D">
        <w:rPr>
          <w:rFonts w:ascii="Arial" w:eastAsia="Aptos" w:hAnsi="Arial" w:cs="Arial"/>
          <w:color w:val="002060"/>
          <w:kern w:val="2"/>
          <w:sz w:val="20"/>
          <w:szCs w:val="20"/>
          <w14:ligatures w14:val="standardContextual"/>
        </w:rPr>
        <w:t xml:space="preserve"> young people and children, </w:t>
      </w:r>
      <w:r w:rsidR="00EA52A4">
        <w:rPr>
          <w:rFonts w:ascii="Arial" w:eastAsia="Aptos" w:hAnsi="Arial" w:cs="Arial"/>
          <w:color w:val="002060"/>
          <w:kern w:val="2"/>
          <w:sz w:val="20"/>
          <w:szCs w:val="20"/>
          <w14:ligatures w14:val="standardContextual"/>
        </w:rPr>
        <w:t xml:space="preserve">enabling them to </w:t>
      </w:r>
      <w:r w:rsidRPr="00F03E5D">
        <w:rPr>
          <w:rFonts w:ascii="Arial" w:eastAsia="Aptos" w:hAnsi="Arial" w:cs="Arial"/>
          <w:color w:val="002060"/>
          <w:kern w:val="2"/>
          <w:sz w:val="20"/>
          <w:szCs w:val="20"/>
          <w14:ligatures w14:val="standardContextual"/>
        </w:rPr>
        <w:t>explore craft and conservation careers.</w:t>
      </w:r>
      <w:r w:rsidR="00E6382B" w:rsidRPr="00F03E5D">
        <w:rPr>
          <w:rFonts w:ascii="Arial" w:eastAsia="Aptos" w:hAnsi="Arial" w:cs="Arial"/>
          <w:color w:val="002060"/>
          <w:kern w:val="2"/>
          <w:sz w:val="20"/>
          <w:szCs w:val="20"/>
          <w14:ligatures w14:val="standardContextual"/>
        </w:rPr>
        <w:t xml:space="preserve"> QEST’s core programmes include </w:t>
      </w:r>
      <w:proofErr w:type="spellStart"/>
      <w:r w:rsidR="00E6382B" w:rsidRPr="00F03E5D">
        <w:rPr>
          <w:rFonts w:ascii="Arial" w:hAnsi="Arial" w:cs="Arial"/>
          <w:color w:val="002060"/>
          <w:sz w:val="20"/>
          <w:szCs w:val="20"/>
        </w:rPr>
        <w:t>Craft&amp;Making</w:t>
      </w:r>
      <w:proofErr w:type="spellEnd"/>
      <w:r w:rsidR="00E6382B" w:rsidRPr="00F03E5D">
        <w:rPr>
          <w:rFonts w:ascii="Arial" w:hAnsi="Arial" w:cs="Arial"/>
          <w:color w:val="002060"/>
          <w:sz w:val="20"/>
          <w:szCs w:val="20"/>
        </w:rPr>
        <w:t xml:space="preserve"> Clubs with </w:t>
      </w:r>
      <w:r w:rsidR="000176AA">
        <w:rPr>
          <w:rFonts w:ascii="Arial" w:hAnsi="Arial" w:cs="Arial"/>
          <w:color w:val="002060"/>
          <w:sz w:val="20"/>
          <w:szCs w:val="20"/>
        </w:rPr>
        <w:t xml:space="preserve">the </w:t>
      </w:r>
      <w:r w:rsidR="00E6382B" w:rsidRPr="00F03E5D">
        <w:rPr>
          <w:rFonts w:ascii="Arial" w:hAnsi="Arial" w:cs="Arial"/>
          <w:color w:val="002060"/>
          <w:sz w:val="20"/>
          <w:szCs w:val="20"/>
        </w:rPr>
        <w:t>National Saturday Club</w:t>
      </w:r>
      <w:r w:rsidR="008A151F">
        <w:rPr>
          <w:rFonts w:ascii="Arial" w:hAnsi="Arial" w:cs="Arial"/>
          <w:color w:val="002060"/>
          <w:sz w:val="20"/>
          <w:szCs w:val="20"/>
        </w:rPr>
        <w:t xml:space="preserve"> </w:t>
      </w:r>
      <w:r w:rsidR="000176AA">
        <w:rPr>
          <w:rFonts w:ascii="Arial" w:hAnsi="Arial" w:cs="Arial"/>
          <w:color w:val="002060"/>
          <w:sz w:val="20"/>
          <w:szCs w:val="20"/>
        </w:rPr>
        <w:t xml:space="preserve">and </w:t>
      </w:r>
      <w:r w:rsidR="00E6382B" w:rsidRPr="00F03E5D">
        <w:rPr>
          <w:rFonts w:ascii="Arial" w:hAnsi="Arial" w:cs="Arial"/>
          <w:color w:val="002060"/>
          <w:sz w:val="20"/>
          <w:szCs w:val="20"/>
        </w:rPr>
        <w:t>Making the Future</w:t>
      </w:r>
      <w:r w:rsidR="008A151F">
        <w:rPr>
          <w:rFonts w:ascii="Arial" w:hAnsi="Arial" w:cs="Arial"/>
          <w:color w:val="002060"/>
          <w:sz w:val="20"/>
          <w:szCs w:val="20"/>
        </w:rPr>
        <w:t xml:space="preserve"> </w:t>
      </w:r>
      <w:r w:rsidR="00E6382B" w:rsidRPr="00F03E5D">
        <w:rPr>
          <w:rFonts w:ascii="Arial" w:hAnsi="Arial" w:cs="Arial"/>
          <w:color w:val="002060"/>
          <w:sz w:val="20"/>
          <w:szCs w:val="20"/>
        </w:rPr>
        <w:t>with Education and Employers</w:t>
      </w:r>
      <w:r w:rsidR="000176AA">
        <w:rPr>
          <w:rFonts w:ascii="Arial" w:hAnsi="Arial" w:cs="Arial"/>
          <w:color w:val="002060"/>
          <w:sz w:val="20"/>
          <w:szCs w:val="20"/>
        </w:rPr>
        <w:t>.</w:t>
      </w:r>
    </w:p>
    <w:p w14:paraId="7EADA83B" w14:textId="77777777" w:rsidR="00B87AE7" w:rsidRPr="00F03E5D" w:rsidRDefault="00B87AE7" w:rsidP="00B87AE7">
      <w:pPr>
        <w:spacing w:line="276" w:lineRule="auto"/>
        <w:rPr>
          <w:rFonts w:ascii="Arial" w:eastAsia="Aptos" w:hAnsi="Arial" w:cs="Arial"/>
          <w:color w:val="002060"/>
          <w:kern w:val="2"/>
          <w:sz w:val="20"/>
          <w:szCs w:val="20"/>
          <w14:ligatures w14:val="standardContextual"/>
        </w:rPr>
      </w:pPr>
    </w:p>
    <w:p w14:paraId="25525BD6" w14:textId="760AF2C2" w:rsidR="009932DF" w:rsidRPr="00F03E5D" w:rsidRDefault="00B87AE7" w:rsidP="00954E5B">
      <w:pPr>
        <w:spacing w:line="276" w:lineRule="auto"/>
        <w:rPr>
          <w:rFonts w:ascii="Arial" w:eastAsia="Aptos" w:hAnsi="Arial" w:cs="Arial"/>
          <w:color w:val="002060"/>
          <w:kern w:val="2"/>
          <w:sz w:val="20"/>
          <w:szCs w:val="20"/>
          <w14:ligatures w14:val="standardContextual"/>
        </w:rPr>
      </w:pPr>
      <w:r w:rsidRPr="00F03E5D">
        <w:rPr>
          <w:rFonts w:ascii="Arial" w:eastAsia="Aptos" w:hAnsi="Arial" w:cs="Arial"/>
          <w:color w:val="002060"/>
          <w:kern w:val="2"/>
          <w:sz w:val="20"/>
          <w:szCs w:val="20"/>
          <w14:ligatures w14:val="standardContextual"/>
        </w:rPr>
        <w:t xml:space="preserve">QEST was founded by the Royal Warrant Holders Association in 1990 to celebrate the 90th birthday of HM Queen Elizabeth, The Queen Mother. </w:t>
      </w:r>
      <w:r w:rsidR="000176AA">
        <w:rPr>
          <w:rFonts w:ascii="Arial" w:eastAsia="Aptos" w:hAnsi="Arial" w:cs="Arial"/>
          <w:color w:val="002060"/>
          <w:kern w:val="2"/>
          <w:sz w:val="20"/>
          <w:szCs w:val="20"/>
          <w14:ligatures w14:val="standardContextual"/>
        </w:rPr>
        <w:t xml:space="preserve"> </w:t>
      </w:r>
      <w:r w:rsidRPr="00F03E5D">
        <w:rPr>
          <w:rFonts w:ascii="Arial" w:eastAsia="Aptos" w:hAnsi="Arial" w:cs="Arial"/>
          <w:color w:val="002060"/>
          <w:kern w:val="2"/>
          <w:sz w:val="20"/>
          <w:szCs w:val="20"/>
          <w14:ligatures w14:val="standardContextual"/>
        </w:rPr>
        <w:t>HM The King is the Charity’s Patron.</w:t>
      </w:r>
    </w:p>
    <w:p w14:paraId="74D209D2" w14:textId="77777777" w:rsidR="008869C2" w:rsidRPr="00F03E5D" w:rsidRDefault="008869C2" w:rsidP="008869C2">
      <w:pPr>
        <w:autoSpaceDE w:val="0"/>
        <w:autoSpaceDN w:val="0"/>
        <w:adjustRightInd w:val="0"/>
        <w:rPr>
          <w:rFonts w:ascii="Arial" w:hAnsi="Arial" w:cs="Arial"/>
          <w:color w:val="002060"/>
          <w:sz w:val="20"/>
          <w:szCs w:val="20"/>
        </w:rPr>
      </w:pPr>
    </w:p>
    <w:bookmarkEnd w:id="0"/>
    <w:p w14:paraId="71DD6986" w14:textId="77777777" w:rsidR="003D4041" w:rsidRPr="00F03E5D" w:rsidRDefault="003D4041" w:rsidP="003D4041">
      <w:pPr>
        <w:widowControl w:val="0"/>
        <w:autoSpaceDE w:val="0"/>
        <w:autoSpaceDN w:val="0"/>
        <w:adjustRightInd w:val="0"/>
        <w:ind w:left="2160" w:right="334" w:hanging="2160"/>
        <w:jc w:val="both"/>
        <w:rPr>
          <w:rFonts w:ascii="Arial" w:hAnsi="Arial" w:cs="Arial"/>
          <w:b/>
          <w:bCs/>
          <w:color w:val="002060"/>
          <w:u w:val="single"/>
        </w:rPr>
      </w:pPr>
      <w:r w:rsidRPr="00F03E5D">
        <w:rPr>
          <w:rFonts w:ascii="Arial" w:hAnsi="Arial" w:cs="Arial"/>
          <w:b/>
          <w:bCs/>
          <w:color w:val="002060"/>
          <w:u w:val="single"/>
        </w:rPr>
        <w:t>Job Title</w:t>
      </w:r>
    </w:p>
    <w:p w14:paraId="5626317D" w14:textId="77777777" w:rsidR="003D4041" w:rsidRPr="00F03E5D" w:rsidRDefault="003D4041" w:rsidP="003D4041">
      <w:pPr>
        <w:widowControl w:val="0"/>
        <w:autoSpaceDE w:val="0"/>
        <w:autoSpaceDN w:val="0"/>
        <w:adjustRightInd w:val="0"/>
        <w:ind w:left="2160" w:right="334" w:hanging="2160"/>
        <w:jc w:val="both"/>
        <w:rPr>
          <w:rFonts w:ascii="Arial" w:hAnsi="Arial" w:cs="Arial"/>
          <w:color w:val="002060"/>
          <w:sz w:val="20"/>
          <w:szCs w:val="20"/>
        </w:rPr>
      </w:pPr>
    </w:p>
    <w:p w14:paraId="12457356" w14:textId="011ECC3A" w:rsidR="003D4041" w:rsidRPr="00F03E5D" w:rsidRDefault="003D4041" w:rsidP="003D4041">
      <w:pPr>
        <w:widowControl w:val="0"/>
        <w:autoSpaceDE w:val="0"/>
        <w:autoSpaceDN w:val="0"/>
        <w:adjustRightInd w:val="0"/>
        <w:ind w:left="2160" w:right="334" w:hanging="2160"/>
        <w:jc w:val="both"/>
        <w:rPr>
          <w:rFonts w:ascii="Arial" w:hAnsi="Arial" w:cs="Arial"/>
          <w:color w:val="002060"/>
          <w:sz w:val="20"/>
          <w:szCs w:val="20"/>
        </w:rPr>
      </w:pPr>
      <w:r w:rsidRPr="00F03E5D">
        <w:rPr>
          <w:rFonts w:ascii="Arial" w:hAnsi="Arial" w:cs="Arial"/>
          <w:color w:val="002060"/>
          <w:sz w:val="20"/>
          <w:szCs w:val="20"/>
        </w:rPr>
        <w:t>Grants Coordinator</w:t>
      </w:r>
    </w:p>
    <w:p w14:paraId="7E28C3B5" w14:textId="77777777" w:rsidR="003D4041" w:rsidRDefault="003D4041" w:rsidP="00954347">
      <w:pPr>
        <w:widowControl w:val="0"/>
        <w:autoSpaceDE w:val="0"/>
        <w:autoSpaceDN w:val="0"/>
        <w:adjustRightInd w:val="0"/>
        <w:ind w:left="2160" w:right="334" w:hanging="2160"/>
        <w:jc w:val="both"/>
        <w:rPr>
          <w:rFonts w:ascii="Arial" w:hAnsi="Arial" w:cs="Arial"/>
          <w:b/>
          <w:bCs/>
          <w:color w:val="002060"/>
          <w:u w:val="single"/>
        </w:rPr>
      </w:pPr>
    </w:p>
    <w:p w14:paraId="2196FFCA" w14:textId="3E5280EC" w:rsidR="00F3411E" w:rsidRPr="00F03E5D" w:rsidRDefault="00954347" w:rsidP="00954347">
      <w:pPr>
        <w:widowControl w:val="0"/>
        <w:autoSpaceDE w:val="0"/>
        <w:autoSpaceDN w:val="0"/>
        <w:adjustRightInd w:val="0"/>
        <w:ind w:left="2160" w:right="334" w:hanging="2160"/>
        <w:jc w:val="both"/>
        <w:rPr>
          <w:rFonts w:ascii="Arial" w:hAnsi="Arial" w:cs="Arial"/>
          <w:b/>
          <w:bCs/>
          <w:color w:val="002060"/>
          <w:u w:val="single"/>
        </w:rPr>
      </w:pPr>
      <w:r w:rsidRPr="00F03E5D">
        <w:rPr>
          <w:rFonts w:ascii="Arial" w:hAnsi="Arial" w:cs="Arial"/>
          <w:b/>
          <w:bCs/>
          <w:color w:val="002060"/>
          <w:u w:val="single"/>
        </w:rPr>
        <w:t>Main Purpose of the Role</w:t>
      </w:r>
    </w:p>
    <w:p w14:paraId="4600057F" w14:textId="77777777" w:rsidR="001C5966" w:rsidRPr="00F03E5D" w:rsidRDefault="001C5966" w:rsidP="001D257C">
      <w:pPr>
        <w:widowControl w:val="0"/>
        <w:autoSpaceDE w:val="0"/>
        <w:autoSpaceDN w:val="0"/>
        <w:adjustRightInd w:val="0"/>
        <w:ind w:right="334"/>
        <w:jc w:val="both"/>
        <w:rPr>
          <w:rFonts w:ascii="Arial" w:hAnsi="Arial" w:cs="Arial"/>
          <w:b/>
          <w:bCs/>
          <w:color w:val="002060"/>
          <w:sz w:val="20"/>
          <w:szCs w:val="20"/>
          <w:u w:val="single"/>
        </w:rPr>
      </w:pPr>
    </w:p>
    <w:p w14:paraId="739466EF" w14:textId="77777777" w:rsidR="006509BC" w:rsidRDefault="006509BC" w:rsidP="006509BC">
      <w:pPr>
        <w:rPr>
          <w:rFonts w:ascii="Arial" w:eastAsia="Times New Roman" w:hAnsi="Arial" w:cs="Arial"/>
          <w:color w:val="002060"/>
          <w:sz w:val="20"/>
          <w:szCs w:val="20"/>
          <w:shd w:val="clear" w:color="auto" w:fill="FFFFFF"/>
        </w:rPr>
      </w:pPr>
      <w:r w:rsidRPr="006509BC">
        <w:rPr>
          <w:rFonts w:ascii="Arial" w:eastAsia="Times New Roman" w:hAnsi="Arial" w:cs="Arial"/>
          <w:color w:val="002060"/>
          <w:sz w:val="20"/>
          <w:szCs w:val="20"/>
          <w:shd w:val="clear" w:color="auto" w:fill="FFFFFF"/>
        </w:rPr>
        <w:t>To provide efficient and effective day-to-day administration and coordination of QEST’s grant programmes, supporting applicants, QEST Alumni and Skills Assessors throughout the application, assessment and grant administration process.</w:t>
      </w:r>
    </w:p>
    <w:p w14:paraId="5FA3BCB8" w14:textId="77777777" w:rsidR="006509BC" w:rsidRPr="006509BC" w:rsidRDefault="006509BC" w:rsidP="006509BC">
      <w:pPr>
        <w:rPr>
          <w:rFonts w:ascii="Arial" w:eastAsia="Times New Roman" w:hAnsi="Arial" w:cs="Arial"/>
          <w:color w:val="002060"/>
          <w:sz w:val="20"/>
          <w:szCs w:val="20"/>
          <w:shd w:val="clear" w:color="auto" w:fill="FFFFFF"/>
        </w:rPr>
      </w:pPr>
    </w:p>
    <w:p w14:paraId="1F3DC627" w14:textId="77777777" w:rsidR="006509BC" w:rsidRPr="006509BC" w:rsidRDefault="006509BC" w:rsidP="006509BC">
      <w:pPr>
        <w:rPr>
          <w:rFonts w:ascii="Arial" w:eastAsia="Times New Roman" w:hAnsi="Arial" w:cs="Arial"/>
          <w:color w:val="002060"/>
          <w:sz w:val="20"/>
          <w:szCs w:val="20"/>
          <w:shd w:val="clear" w:color="auto" w:fill="FFFFFF"/>
        </w:rPr>
      </w:pPr>
      <w:r w:rsidRPr="006509BC">
        <w:rPr>
          <w:rFonts w:ascii="Arial" w:eastAsia="Times New Roman" w:hAnsi="Arial" w:cs="Arial"/>
          <w:color w:val="002060"/>
          <w:sz w:val="20"/>
          <w:szCs w:val="20"/>
          <w:shd w:val="clear" w:color="auto" w:fill="FFFFFF"/>
        </w:rPr>
        <w:t>The Grants Coordinator will be responsible for ensuring that applications and grant records are processed accurately and efficiently, that applicants receive timely and helpful communication and advice, and that programme information and data are kept up to date.</w:t>
      </w:r>
    </w:p>
    <w:p w14:paraId="7F6DC291" w14:textId="417F91DC" w:rsidR="005F003D" w:rsidRPr="00F03E5D" w:rsidRDefault="005F003D" w:rsidP="005F003D">
      <w:pPr>
        <w:rPr>
          <w:rFonts w:ascii="Arial" w:eastAsia="Times New Roman" w:hAnsi="Arial" w:cs="Arial"/>
          <w:color w:val="002060"/>
          <w:sz w:val="20"/>
          <w:szCs w:val="20"/>
          <w:shd w:val="clear" w:color="auto" w:fill="FFFFFF"/>
        </w:rPr>
      </w:pPr>
    </w:p>
    <w:p w14:paraId="05E8AF6B" w14:textId="4B9EFFD0" w:rsidR="00F3411E" w:rsidRPr="00F03E5D" w:rsidRDefault="00954347" w:rsidP="00954347">
      <w:pPr>
        <w:widowControl w:val="0"/>
        <w:autoSpaceDE w:val="0"/>
        <w:autoSpaceDN w:val="0"/>
        <w:adjustRightInd w:val="0"/>
        <w:ind w:left="2160" w:right="334" w:hanging="2160"/>
        <w:jc w:val="both"/>
        <w:rPr>
          <w:rFonts w:ascii="Arial" w:hAnsi="Arial" w:cs="Arial"/>
          <w:b/>
          <w:bCs/>
          <w:color w:val="002060"/>
          <w:u w:val="single"/>
        </w:rPr>
      </w:pPr>
      <w:r w:rsidRPr="00F03E5D">
        <w:rPr>
          <w:rFonts w:ascii="Arial" w:hAnsi="Arial" w:cs="Arial"/>
          <w:b/>
          <w:bCs/>
          <w:color w:val="002060"/>
          <w:u w:val="single"/>
        </w:rPr>
        <w:t>Key Tasks and Responsibilities</w:t>
      </w:r>
    </w:p>
    <w:p w14:paraId="1EDF1DFC" w14:textId="77777777" w:rsidR="00F20681" w:rsidRPr="00F03E5D" w:rsidRDefault="00F20681" w:rsidP="001D257C">
      <w:pPr>
        <w:widowControl w:val="0"/>
        <w:autoSpaceDE w:val="0"/>
        <w:autoSpaceDN w:val="0"/>
        <w:adjustRightInd w:val="0"/>
        <w:ind w:right="334"/>
        <w:jc w:val="both"/>
        <w:rPr>
          <w:rFonts w:ascii="Arial" w:hAnsi="Arial" w:cs="Arial"/>
          <w:b/>
          <w:bCs/>
          <w:color w:val="002060"/>
          <w:sz w:val="20"/>
          <w:szCs w:val="20"/>
          <w:u w:val="single"/>
        </w:rPr>
      </w:pPr>
    </w:p>
    <w:p w14:paraId="17833FBA" w14:textId="31F096B1" w:rsidR="00F20681" w:rsidRPr="00F03E5D" w:rsidRDefault="00F20681" w:rsidP="000C5B02">
      <w:pPr>
        <w:widowControl w:val="0"/>
        <w:autoSpaceDE w:val="0"/>
        <w:autoSpaceDN w:val="0"/>
        <w:adjustRightInd w:val="0"/>
        <w:spacing w:line="276" w:lineRule="auto"/>
        <w:ind w:right="334"/>
        <w:jc w:val="both"/>
        <w:rPr>
          <w:rFonts w:ascii="Arial" w:hAnsi="Arial" w:cs="Arial"/>
          <w:color w:val="002060"/>
          <w:sz w:val="20"/>
          <w:szCs w:val="20"/>
        </w:rPr>
      </w:pPr>
      <w:r w:rsidRPr="00F03E5D">
        <w:rPr>
          <w:rFonts w:ascii="Arial" w:hAnsi="Arial" w:cs="Arial"/>
          <w:color w:val="002060"/>
          <w:sz w:val="20"/>
          <w:szCs w:val="20"/>
        </w:rPr>
        <w:t>The role include</w:t>
      </w:r>
      <w:r w:rsidR="00E72488" w:rsidRPr="00F03E5D">
        <w:rPr>
          <w:rFonts w:ascii="Arial" w:hAnsi="Arial" w:cs="Arial"/>
          <w:color w:val="002060"/>
          <w:sz w:val="20"/>
          <w:szCs w:val="20"/>
        </w:rPr>
        <w:t>s</w:t>
      </w:r>
      <w:r w:rsidRPr="00F03E5D">
        <w:rPr>
          <w:rFonts w:ascii="Arial" w:hAnsi="Arial" w:cs="Arial"/>
          <w:color w:val="002060"/>
          <w:sz w:val="20"/>
          <w:szCs w:val="20"/>
        </w:rPr>
        <w:t xml:space="preserve"> (but </w:t>
      </w:r>
      <w:r w:rsidR="00E72488" w:rsidRPr="00F03E5D">
        <w:rPr>
          <w:rFonts w:ascii="Arial" w:hAnsi="Arial" w:cs="Arial"/>
          <w:color w:val="002060"/>
          <w:sz w:val="20"/>
          <w:szCs w:val="20"/>
        </w:rPr>
        <w:t xml:space="preserve">is </w:t>
      </w:r>
      <w:r w:rsidRPr="00F03E5D">
        <w:rPr>
          <w:rFonts w:ascii="Arial" w:hAnsi="Arial" w:cs="Arial"/>
          <w:color w:val="002060"/>
          <w:sz w:val="20"/>
          <w:szCs w:val="20"/>
        </w:rPr>
        <w:t>not limited to):</w:t>
      </w:r>
    </w:p>
    <w:p w14:paraId="43A09AB6" w14:textId="77777777" w:rsidR="00781652" w:rsidRPr="00F03E5D" w:rsidRDefault="00781652" w:rsidP="000C5B02">
      <w:pPr>
        <w:widowControl w:val="0"/>
        <w:autoSpaceDE w:val="0"/>
        <w:autoSpaceDN w:val="0"/>
        <w:adjustRightInd w:val="0"/>
        <w:spacing w:line="276" w:lineRule="auto"/>
        <w:ind w:right="334"/>
        <w:rPr>
          <w:rFonts w:ascii="Arial" w:hAnsi="Arial" w:cs="Arial"/>
          <w:color w:val="002060"/>
          <w:sz w:val="20"/>
          <w:szCs w:val="20"/>
        </w:rPr>
      </w:pPr>
      <w:bookmarkStart w:id="1" w:name="_Hlk57641597"/>
    </w:p>
    <w:bookmarkEnd w:id="1"/>
    <w:p w14:paraId="58E97CE4" w14:textId="77777777" w:rsidR="000176AA" w:rsidRDefault="000176AA" w:rsidP="000C4EF2">
      <w:pPr>
        <w:autoSpaceDE w:val="0"/>
        <w:autoSpaceDN w:val="0"/>
        <w:adjustRightInd w:val="0"/>
        <w:rPr>
          <w:rFonts w:ascii="Arial" w:hAnsi="Arial" w:cs="Arial"/>
          <w:b/>
          <w:bCs/>
          <w:color w:val="002060"/>
          <w:sz w:val="20"/>
          <w:szCs w:val="20"/>
        </w:rPr>
      </w:pPr>
    </w:p>
    <w:p w14:paraId="2C4C23CA" w14:textId="77777777" w:rsidR="000176AA" w:rsidRDefault="000176AA" w:rsidP="000C4EF2">
      <w:pPr>
        <w:autoSpaceDE w:val="0"/>
        <w:autoSpaceDN w:val="0"/>
        <w:adjustRightInd w:val="0"/>
        <w:rPr>
          <w:rFonts w:ascii="Arial" w:hAnsi="Arial" w:cs="Arial"/>
          <w:b/>
          <w:bCs/>
          <w:color w:val="002060"/>
          <w:sz w:val="20"/>
          <w:szCs w:val="20"/>
        </w:rPr>
      </w:pPr>
    </w:p>
    <w:p w14:paraId="1540D00B" w14:textId="1069220E" w:rsidR="000C4EF2" w:rsidRPr="000C4EF2" w:rsidRDefault="000C4EF2" w:rsidP="000C4EF2">
      <w:pPr>
        <w:autoSpaceDE w:val="0"/>
        <w:autoSpaceDN w:val="0"/>
        <w:adjustRightInd w:val="0"/>
        <w:rPr>
          <w:rFonts w:ascii="Arial" w:hAnsi="Arial" w:cs="Arial"/>
          <w:b/>
          <w:bCs/>
          <w:color w:val="002060"/>
          <w:sz w:val="20"/>
          <w:szCs w:val="20"/>
        </w:rPr>
      </w:pPr>
      <w:r w:rsidRPr="000C4EF2">
        <w:rPr>
          <w:rFonts w:ascii="Arial" w:hAnsi="Arial" w:cs="Arial"/>
          <w:b/>
          <w:bCs/>
          <w:color w:val="002060"/>
          <w:sz w:val="20"/>
          <w:szCs w:val="20"/>
        </w:rPr>
        <w:lastRenderedPageBreak/>
        <w:t>Application and assessment administration</w:t>
      </w:r>
    </w:p>
    <w:p w14:paraId="7279FA67" w14:textId="77777777" w:rsidR="000C4EF2" w:rsidRPr="000C4EF2" w:rsidRDefault="000C4EF2" w:rsidP="000C4EF2">
      <w:pPr>
        <w:numPr>
          <w:ilvl w:val="0"/>
          <w:numId w:val="28"/>
        </w:numPr>
        <w:autoSpaceDE w:val="0"/>
        <w:autoSpaceDN w:val="0"/>
        <w:adjustRightInd w:val="0"/>
        <w:rPr>
          <w:rFonts w:ascii="Arial" w:hAnsi="Arial" w:cs="Arial"/>
          <w:color w:val="002060"/>
          <w:sz w:val="20"/>
          <w:szCs w:val="20"/>
        </w:rPr>
      </w:pPr>
      <w:r w:rsidRPr="000C4EF2">
        <w:rPr>
          <w:rFonts w:ascii="Arial" w:hAnsi="Arial" w:cs="Arial"/>
          <w:color w:val="002060"/>
          <w:sz w:val="20"/>
          <w:szCs w:val="20"/>
        </w:rPr>
        <w:t xml:space="preserve">Support the Grants Manager with the delivery of the two annual application and assessment rounds. </w:t>
      </w:r>
    </w:p>
    <w:p w14:paraId="4C883B67" w14:textId="2756F1BC" w:rsidR="000C4EF2" w:rsidRPr="000C4EF2" w:rsidRDefault="000C4EF2" w:rsidP="000C4EF2">
      <w:pPr>
        <w:numPr>
          <w:ilvl w:val="0"/>
          <w:numId w:val="28"/>
        </w:numPr>
        <w:autoSpaceDE w:val="0"/>
        <w:autoSpaceDN w:val="0"/>
        <w:adjustRightInd w:val="0"/>
        <w:rPr>
          <w:rFonts w:ascii="Arial" w:hAnsi="Arial" w:cs="Arial"/>
          <w:color w:val="002060"/>
          <w:sz w:val="20"/>
          <w:szCs w:val="20"/>
        </w:rPr>
      </w:pPr>
      <w:r w:rsidRPr="000C4EF2">
        <w:rPr>
          <w:rFonts w:ascii="Arial" w:hAnsi="Arial" w:cs="Arial"/>
          <w:color w:val="002060"/>
          <w:sz w:val="20"/>
          <w:szCs w:val="20"/>
        </w:rPr>
        <w:t xml:space="preserve">Administer the day-to-day application process for QEST's Scholarship, Emerging Maker and Apprenticeship programmes. </w:t>
      </w:r>
    </w:p>
    <w:p w14:paraId="215BAD2B" w14:textId="4D847517" w:rsidR="000C4EF2" w:rsidRPr="000C4EF2" w:rsidRDefault="000C4EF2" w:rsidP="000C4EF2">
      <w:pPr>
        <w:numPr>
          <w:ilvl w:val="0"/>
          <w:numId w:val="28"/>
        </w:numPr>
        <w:autoSpaceDE w:val="0"/>
        <w:autoSpaceDN w:val="0"/>
        <w:adjustRightInd w:val="0"/>
        <w:rPr>
          <w:rFonts w:ascii="Arial" w:hAnsi="Arial" w:cs="Arial"/>
          <w:b/>
          <w:bCs/>
          <w:color w:val="002060"/>
          <w:sz w:val="20"/>
          <w:szCs w:val="20"/>
        </w:rPr>
      </w:pPr>
      <w:r w:rsidRPr="000C4EF2">
        <w:rPr>
          <w:rFonts w:ascii="Arial" w:hAnsi="Arial" w:cs="Arial"/>
          <w:color w:val="002060"/>
          <w:sz w:val="20"/>
          <w:szCs w:val="20"/>
        </w:rPr>
        <w:t>Co</w:t>
      </w:r>
      <w:r w:rsidR="000176AA">
        <w:rPr>
          <w:rFonts w:ascii="Arial" w:hAnsi="Arial" w:cs="Arial"/>
          <w:color w:val="002060"/>
          <w:sz w:val="20"/>
          <w:szCs w:val="20"/>
        </w:rPr>
        <w:t>-</w:t>
      </w:r>
      <w:r w:rsidRPr="000C4EF2">
        <w:rPr>
          <w:rFonts w:ascii="Arial" w:hAnsi="Arial" w:cs="Arial"/>
          <w:color w:val="002060"/>
          <w:sz w:val="20"/>
          <w:szCs w:val="20"/>
        </w:rPr>
        <w:t xml:space="preserve">ordinate online assessments and in-person interviews with our panel of Skills Assessors, ensuring our Skills Assessors have the information they need to </w:t>
      </w:r>
      <w:r w:rsidRPr="00C83F0D">
        <w:rPr>
          <w:rFonts w:ascii="Arial" w:hAnsi="Arial" w:cs="Arial"/>
          <w:color w:val="002060"/>
          <w:sz w:val="20"/>
          <w:szCs w:val="20"/>
        </w:rPr>
        <w:t>complete assessments.</w:t>
      </w:r>
      <w:r w:rsidRPr="000C4EF2">
        <w:rPr>
          <w:rFonts w:ascii="Arial" w:hAnsi="Arial" w:cs="Arial"/>
          <w:b/>
          <w:bCs/>
          <w:color w:val="002060"/>
          <w:sz w:val="20"/>
          <w:szCs w:val="20"/>
        </w:rPr>
        <w:t xml:space="preserve"> </w:t>
      </w:r>
    </w:p>
    <w:p w14:paraId="4E814D85" w14:textId="77777777" w:rsidR="00B146B0" w:rsidRDefault="00B146B0" w:rsidP="000C4EF2">
      <w:pPr>
        <w:autoSpaceDE w:val="0"/>
        <w:autoSpaceDN w:val="0"/>
        <w:adjustRightInd w:val="0"/>
        <w:rPr>
          <w:rFonts w:ascii="Arial" w:hAnsi="Arial" w:cs="Arial"/>
          <w:b/>
          <w:bCs/>
          <w:color w:val="002060"/>
          <w:sz w:val="20"/>
          <w:szCs w:val="20"/>
        </w:rPr>
      </w:pPr>
    </w:p>
    <w:p w14:paraId="550F20CA" w14:textId="1888ADD4" w:rsidR="000C4EF2" w:rsidRPr="000C4EF2" w:rsidRDefault="000C4EF2" w:rsidP="000C4EF2">
      <w:pPr>
        <w:autoSpaceDE w:val="0"/>
        <w:autoSpaceDN w:val="0"/>
        <w:adjustRightInd w:val="0"/>
        <w:rPr>
          <w:rFonts w:ascii="Arial" w:hAnsi="Arial" w:cs="Arial"/>
          <w:b/>
          <w:bCs/>
          <w:color w:val="002060"/>
          <w:sz w:val="20"/>
          <w:szCs w:val="20"/>
        </w:rPr>
      </w:pPr>
      <w:r w:rsidRPr="000C4EF2">
        <w:rPr>
          <w:rFonts w:ascii="Arial" w:hAnsi="Arial" w:cs="Arial"/>
          <w:b/>
          <w:bCs/>
          <w:color w:val="002060"/>
          <w:sz w:val="20"/>
          <w:szCs w:val="20"/>
        </w:rPr>
        <w:t>Applicant and Alumni support</w:t>
      </w:r>
    </w:p>
    <w:p w14:paraId="4069BAE0" w14:textId="684DDB9E" w:rsidR="000C4EF2" w:rsidRPr="000C4EF2" w:rsidRDefault="000C4EF2" w:rsidP="000C4EF2">
      <w:pPr>
        <w:numPr>
          <w:ilvl w:val="0"/>
          <w:numId w:val="21"/>
        </w:numPr>
        <w:autoSpaceDE w:val="0"/>
        <w:autoSpaceDN w:val="0"/>
        <w:adjustRightInd w:val="0"/>
        <w:rPr>
          <w:rFonts w:ascii="Arial" w:hAnsi="Arial" w:cs="Arial"/>
          <w:color w:val="002060"/>
          <w:sz w:val="20"/>
          <w:szCs w:val="20"/>
        </w:rPr>
      </w:pPr>
      <w:r w:rsidRPr="000C4EF2">
        <w:rPr>
          <w:rFonts w:ascii="Arial" w:hAnsi="Arial" w:cs="Arial"/>
          <w:color w:val="002060"/>
          <w:sz w:val="20"/>
          <w:szCs w:val="20"/>
        </w:rPr>
        <w:t xml:space="preserve">Respond to routine applicant enquiries by email and telephone, providing clear and helpful information about application processes and requirements. </w:t>
      </w:r>
    </w:p>
    <w:p w14:paraId="333306E2" w14:textId="77777777" w:rsidR="000C4EF2" w:rsidRPr="000C4EF2" w:rsidRDefault="000C4EF2" w:rsidP="000C4EF2">
      <w:pPr>
        <w:numPr>
          <w:ilvl w:val="0"/>
          <w:numId w:val="21"/>
        </w:numPr>
        <w:autoSpaceDE w:val="0"/>
        <w:autoSpaceDN w:val="0"/>
        <w:adjustRightInd w:val="0"/>
        <w:rPr>
          <w:rFonts w:ascii="Arial" w:hAnsi="Arial" w:cs="Arial"/>
          <w:color w:val="002060"/>
          <w:sz w:val="20"/>
          <w:szCs w:val="20"/>
        </w:rPr>
      </w:pPr>
      <w:r w:rsidRPr="000C4EF2">
        <w:rPr>
          <w:rFonts w:ascii="Arial" w:hAnsi="Arial" w:cs="Arial"/>
          <w:color w:val="002060"/>
          <w:sz w:val="20"/>
          <w:szCs w:val="20"/>
        </w:rPr>
        <w:t>Communicate with successful applicants and support the completion of Finance Plans, Terms and Conditions and other required documentation.</w:t>
      </w:r>
    </w:p>
    <w:p w14:paraId="479BC7F8" w14:textId="77777777" w:rsidR="000C4EF2" w:rsidRPr="000C4EF2" w:rsidRDefault="000C4EF2" w:rsidP="000C4EF2">
      <w:pPr>
        <w:numPr>
          <w:ilvl w:val="0"/>
          <w:numId w:val="21"/>
        </w:numPr>
        <w:autoSpaceDE w:val="0"/>
        <w:autoSpaceDN w:val="0"/>
        <w:adjustRightInd w:val="0"/>
        <w:rPr>
          <w:rFonts w:ascii="Arial" w:hAnsi="Arial" w:cs="Arial"/>
          <w:color w:val="002060"/>
          <w:sz w:val="20"/>
          <w:szCs w:val="20"/>
        </w:rPr>
      </w:pPr>
      <w:r w:rsidRPr="000C4EF2">
        <w:rPr>
          <w:rFonts w:ascii="Arial" w:hAnsi="Arial" w:cs="Arial"/>
          <w:color w:val="002060"/>
          <w:sz w:val="20"/>
          <w:szCs w:val="20"/>
        </w:rPr>
        <w:t>Support the onboarding of successful applicants to QEST's Cockpit Professional Development Programme.</w:t>
      </w:r>
    </w:p>
    <w:p w14:paraId="3E5353F4" w14:textId="2C2026B3" w:rsidR="000C4EF2" w:rsidRPr="000C4EF2" w:rsidRDefault="000C4EF2" w:rsidP="000C4EF2">
      <w:pPr>
        <w:numPr>
          <w:ilvl w:val="0"/>
          <w:numId w:val="21"/>
        </w:numPr>
        <w:autoSpaceDE w:val="0"/>
        <w:autoSpaceDN w:val="0"/>
        <w:adjustRightInd w:val="0"/>
        <w:rPr>
          <w:rFonts w:ascii="Arial" w:hAnsi="Arial" w:cs="Arial"/>
          <w:color w:val="002060"/>
          <w:sz w:val="20"/>
          <w:szCs w:val="20"/>
        </w:rPr>
      </w:pPr>
      <w:r w:rsidRPr="000C4EF2">
        <w:rPr>
          <w:rFonts w:ascii="Arial" w:hAnsi="Arial" w:cs="Arial"/>
          <w:color w:val="002060"/>
          <w:sz w:val="20"/>
          <w:szCs w:val="20"/>
        </w:rPr>
        <w:t>Maintain regular communication with</w:t>
      </w:r>
      <w:r w:rsidR="000176AA">
        <w:rPr>
          <w:rFonts w:ascii="Arial" w:hAnsi="Arial" w:cs="Arial"/>
          <w:color w:val="002060"/>
          <w:sz w:val="20"/>
          <w:szCs w:val="20"/>
        </w:rPr>
        <w:t>,</w:t>
      </w:r>
      <w:r w:rsidRPr="000C4EF2">
        <w:rPr>
          <w:rFonts w:ascii="Arial" w:hAnsi="Arial" w:cs="Arial"/>
          <w:color w:val="002060"/>
          <w:sz w:val="20"/>
          <w:szCs w:val="20"/>
        </w:rPr>
        <w:t xml:space="preserve"> and support to</w:t>
      </w:r>
      <w:r w:rsidR="000176AA">
        <w:rPr>
          <w:rFonts w:ascii="Arial" w:hAnsi="Arial" w:cs="Arial"/>
          <w:color w:val="002060"/>
          <w:sz w:val="20"/>
          <w:szCs w:val="20"/>
        </w:rPr>
        <w:t>,</w:t>
      </w:r>
      <w:r w:rsidRPr="000C4EF2">
        <w:rPr>
          <w:rFonts w:ascii="Arial" w:hAnsi="Arial" w:cs="Arial"/>
          <w:color w:val="002060"/>
          <w:sz w:val="20"/>
          <w:szCs w:val="20"/>
        </w:rPr>
        <w:t xml:space="preserve"> QEST Alumni whose grants are ongoing.</w:t>
      </w:r>
    </w:p>
    <w:p w14:paraId="60F5A299" w14:textId="77777777" w:rsidR="00B146B0" w:rsidRDefault="00B146B0" w:rsidP="000C4EF2">
      <w:pPr>
        <w:autoSpaceDE w:val="0"/>
        <w:autoSpaceDN w:val="0"/>
        <w:adjustRightInd w:val="0"/>
        <w:rPr>
          <w:rFonts w:ascii="Arial" w:hAnsi="Arial" w:cs="Arial"/>
          <w:b/>
          <w:bCs/>
          <w:color w:val="002060"/>
          <w:sz w:val="20"/>
          <w:szCs w:val="20"/>
        </w:rPr>
      </w:pPr>
    </w:p>
    <w:p w14:paraId="1DC88FD5" w14:textId="5187C74C" w:rsidR="000C4EF2" w:rsidRPr="000C4EF2" w:rsidRDefault="000C4EF2" w:rsidP="000C4EF2">
      <w:pPr>
        <w:autoSpaceDE w:val="0"/>
        <w:autoSpaceDN w:val="0"/>
        <w:adjustRightInd w:val="0"/>
        <w:rPr>
          <w:rFonts w:ascii="Arial" w:hAnsi="Arial" w:cs="Arial"/>
          <w:b/>
          <w:bCs/>
          <w:color w:val="002060"/>
          <w:sz w:val="20"/>
          <w:szCs w:val="20"/>
        </w:rPr>
      </w:pPr>
      <w:r w:rsidRPr="000C4EF2">
        <w:rPr>
          <w:rFonts w:ascii="Arial" w:hAnsi="Arial" w:cs="Arial"/>
          <w:b/>
          <w:bCs/>
          <w:color w:val="002060"/>
          <w:sz w:val="20"/>
          <w:szCs w:val="20"/>
        </w:rPr>
        <w:t>Grant administration and monitoring</w:t>
      </w:r>
    </w:p>
    <w:p w14:paraId="3242B034" w14:textId="77777777" w:rsidR="000C4EF2" w:rsidRPr="000C4EF2" w:rsidRDefault="000C4EF2" w:rsidP="000C4EF2">
      <w:pPr>
        <w:numPr>
          <w:ilvl w:val="0"/>
          <w:numId w:val="23"/>
        </w:numPr>
        <w:autoSpaceDE w:val="0"/>
        <w:autoSpaceDN w:val="0"/>
        <w:adjustRightInd w:val="0"/>
        <w:rPr>
          <w:rFonts w:ascii="Arial" w:hAnsi="Arial" w:cs="Arial"/>
          <w:color w:val="002060"/>
          <w:sz w:val="20"/>
          <w:szCs w:val="20"/>
        </w:rPr>
      </w:pPr>
      <w:r w:rsidRPr="000C4EF2">
        <w:rPr>
          <w:rFonts w:ascii="Arial" w:hAnsi="Arial" w:cs="Arial"/>
          <w:color w:val="002060"/>
          <w:sz w:val="20"/>
          <w:szCs w:val="20"/>
        </w:rPr>
        <w:t xml:space="preserve">Support the administration of grants following award, including maintaining accurate grant records, monitoring required documentation and liaising with grant recipients, training providers and internal teams as necessary. </w:t>
      </w:r>
    </w:p>
    <w:p w14:paraId="436E7BDB" w14:textId="77777777" w:rsidR="000C4EF2" w:rsidRPr="000C4EF2" w:rsidRDefault="000C4EF2" w:rsidP="000C4EF2">
      <w:pPr>
        <w:numPr>
          <w:ilvl w:val="0"/>
          <w:numId w:val="29"/>
        </w:numPr>
        <w:autoSpaceDE w:val="0"/>
        <w:autoSpaceDN w:val="0"/>
        <w:adjustRightInd w:val="0"/>
        <w:rPr>
          <w:rFonts w:ascii="Arial" w:hAnsi="Arial" w:cs="Arial"/>
          <w:color w:val="002060"/>
          <w:sz w:val="20"/>
          <w:szCs w:val="20"/>
        </w:rPr>
      </w:pPr>
      <w:r w:rsidRPr="000C4EF2">
        <w:rPr>
          <w:rFonts w:ascii="Arial" w:hAnsi="Arial" w:cs="Arial"/>
          <w:color w:val="002060"/>
          <w:sz w:val="20"/>
          <w:szCs w:val="20"/>
        </w:rPr>
        <w:t xml:space="preserve">Monitor ongoing grants by sending and following up on six-monthly progress questionnaires and maintaining records of grant-holder progress. </w:t>
      </w:r>
    </w:p>
    <w:p w14:paraId="0092468C" w14:textId="77777777" w:rsidR="000C4EF2" w:rsidRPr="000C4EF2" w:rsidRDefault="000C4EF2" w:rsidP="000C4EF2">
      <w:pPr>
        <w:numPr>
          <w:ilvl w:val="0"/>
          <w:numId w:val="29"/>
        </w:numPr>
        <w:autoSpaceDE w:val="0"/>
        <w:autoSpaceDN w:val="0"/>
        <w:adjustRightInd w:val="0"/>
        <w:rPr>
          <w:rFonts w:ascii="Arial" w:hAnsi="Arial" w:cs="Arial"/>
          <w:color w:val="002060"/>
          <w:sz w:val="20"/>
          <w:szCs w:val="20"/>
        </w:rPr>
      </w:pPr>
      <w:r w:rsidRPr="000C4EF2">
        <w:rPr>
          <w:rFonts w:ascii="Arial" w:hAnsi="Arial" w:cs="Arial"/>
          <w:color w:val="002060"/>
          <w:sz w:val="20"/>
          <w:szCs w:val="20"/>
        </w:rPr>
        <w:t>Support the Grants Manager with data collection for monitoring and impact reporting, including Diversity, Equity and Inclusion reporting.</w:t>
      </w:r>
    </w:p>
    <w:p w14:paraId="06A90F00" w14:textId="77777777" w:rsidR="000C4EF2" w:rsidRPr="000C4EF2" w:rsidRDefault="000C4EF2" w:rsidP="000C4EF2">
      <w:pPr>
        <w:numPr>
          <w:ilvl w:val="0"/>
          <w:numId w:val="29"/>
        </w:numPr>
        <w:autoSpaceDE w:val="0"/>
        <w:autoSpaceDN w:val="0"/>
        <w:adjustRightInd w:val="0"/>
        <w:rPr>
          <w:rFonts w:ascii="Arial" w:hAnsi="Arial" w:cs="Arial"/>
          <w:color w:val="002060"/>
          <w:sz w:val="20"/>
          <w:szCs w:val="20"/>
        </w:rPr>
      </w:pPr>
      <w:r w:rsidRPr="000C4EF2">
        <w:rPr>
          <w:rFonts w:ascii="Arial" w:hAnsi="Arial" w:cs="Arial"/>
          <w:color w:val="002060"/>
          <w:sz w:val="20"/>
          <w:szCs w:val="20"/>
        </w:rPr>
        <w:t>Contribute to impact reporting and the preparation of reports for the charity and its donors.</w:t>
      </w:r>
    </w:p>
    <w:p w14:paraId="1F24F203" w14:textId="77777777" w:rsidR="00B146B0" w:rsidRDefault="00B146B0" w:rsidP="000C4EF2">
      <w:pPr>
        <w:autoSpaceDE w:val="0"/>
        <w:autoSpaceDN w:val="0"/>
        <w:adjustRightInd w:val="0"/>
        <w:rPr>
          <w:rFonts w:ascii="Arial" w:hAnsi="Arial" w:cs="Arial"/>
          <w:b/>
          <w:bCs/>
          <w:color w:val="002060"/>
          <w:sz w:val="20"/>
          <w:szCs w:val="20"/>
        </w:rPr>
      </w:pPr>
    </w:p>
    <w:p w14:paraId="1EB137F0" w14:textId="4A6BA850" w:rsidR="000C4EF2" w:rsidRPr="000C4EF2" w:rsidRDefault="000C4EF2" w:rsidP="000C4EF2">
      <w:pPr>
        <w:autoSpaceDE w:val="0"/>
        <w:autoSpaceDN w:val="0"/>
        <w:adjustRightInd w:val="0"/>
        <w:rPr>
          <w:rFonts w:ascii="Arial" w:hAnsi="Arial" w:cs="Arial"/>
          <w:b/>
          <w:bCs/>
          <w:color w:val="002060"/>
          <w:sz w:val="20"/>
          <w:szCs w:val="20"/>
        </w:rPr>
      </w:pPr>
      <w:r w:rsidRPr="000C4EF2">
        <w:rPr>
          <w:rFonts w:ascii="Arial" w:hAnsi="Arial" w:cs="Arial"/>
          <w:b/>
          <w:bCs/>
          <w:color w:val="002060"/>
          <w:sz w:val="20"/>
          <w:szCs w:val="20"/>
        </w:rPr>
        <w:t>Data and systems administration</w:t>
      </w:r>
    </w:p>
    <w:p w14:paraId="0FBBB55C" w14:textId="77777777" w:rsidR="000C4EF2" w:rsidRPr="000C4EF2" w:rsidRDefault="000C4EF2" w:rsidP="000C4EF2">
      <w:pPr>
        <w:numPr>
          <w:ilvl w:val="0"/>
          <w:numId w:val="29"/>
        </w:numPr>
        <w:autoSpaceDE w:val="0"/>
        <w:autoSpaceDN w:val="0"/>
        <w:adjustRightInd w:val="0"/>
        <w:rPr>
          <w:rFonts w:ascii="Arial" w:hAnsi="Arial" w:cs="Arial"/>
          <w:color w:val="002060"/>
          <w:sz w:val="20"/>
          <w:szCs w:val="20"/>
        </w:rPr>
      </w:pPr>
      <w:r w:rsidRPr="000C4EF2">
        <w:rPr>
          <w:rFonts w:ascii="Arial" w:hAnsi="Arial" w:cs="Arial"/>
          <w:color w:val="002060"/>
          <w:sz w:val="20"/>
          <w:szCs w:val="20"/>
        </w:rPr>
        <w:t xml:space="preserve">Maintain accurate and up-to-date applicant, assessment, grant payment and grant-holder records in Salesforce. </w:t>
      </w:r>
    </w:p>
    <w:p w14:paraId="2F294355" w14:textId="77777777" w:rsidR="000C4EF2" w:rsidRPr="000C4EF2" w:rsidRDefault="000C4EF2" w:rsidP="000C4EF2">
      <w:pPr>
        <w:numPr>
          <w:ilvl w:val="0"/>
          <w:numId w:val="29"/>
        </w:numPr>
        <w:autoSpaceDE w:val="0"/>
        <w:autoSpaceDN w:val="0"/>
        <w:adjustRightInd w:val="0"/>
        <w:rPr>
          <w:rFonts w:ascii="Arial" w:hAnsi="Arial" w:cs="Arial"/>
          <w:color w:val="002060"/>
          <w:sz w:val="20"/>
          <w:szCs w:val="20"/>
        </w:rPr>
      </w:pPr>
      <w:r w:rsidRPr="000C4EF2">
        <w:rPr>
          <w:rFonts w:ascii="Arial" w:hAnsi="Arial" w:cs="Arial"/>
          <w:color w:val="002060"/>
          <w:sz w:val="20"/>
          <w:szCs w:val="20"/>
        </w:rPr>
        <w:t xml:space="preserve">Produce routine reports and use existing dashboards to support programme administration and monitoring. </w:t>
      </w:r>
    </w:p>
    <w:p w14:paraId="5D08D8D9" w14:textId="77777777" w:rsidR="000C4EF2" w:rsidRPr="000C4EF2" w:rsidRDefault="000C4EF2" w:rsidP="000C4EF2">
      <w:pPr>
        <w:numPr>
          <w:ilvl w:val="0"/>
          <w:numId w:val="29"/>
        </w:numPr>
        <w:autoSpaceDE w:val="0"/>
        <w:autoSpaceDN w:val="0"/>
        <w:adjustRightInd w:val="0"/>
        <w:rPr>
          <w:rFonts w:ascii="Arial" w:hAnsi="Arial" w:cs="Arial"/>
          <w:color w:val="002060"/>
          <w:sz w:val="20"/>
          <w:szCs w:val="20"/>
        </w:rPr>
      </w:pPr>
      <w:r w:rsidRPr="000C4EF2">
        <w:rPr>
          <w:rFonts w:ascii="Arial" w:hAnsi="Arial" w:cs="Arial"/>
          <w:color w:val="002060"/>
          <w:sz w:val="20"/>
          <w:szCs w:val="20"/>
        </w:rPr>
        <w:t xml:space="preserve">Support testing of system changes where appropriate. </w:t>
      </w:r>
    </w:p>
    <w:p w14:paraId="3773F189" w14:textId="77777777" w:rsidR="000C4EF2" w:rsidRPr="000C4EF2" w:rsidRDefault="000C4EF2" w:rsidP="000C4EF2">
      <w:pPr>
        <w:numPr>
          <w:ilvl w:val="0"/>
          <w:numId w:val="29"/>
        </w:numPr>
        <w:autoSpaceDE w:val="0"/>
        <w:autoSpaceDN w:val="0"/>
        <w:adjustRightInd w:val="0"/>
        <w:rPr>
          <w:rFonts w:ascii="Arial" w:hAnsi="Arial" w:cs="Arial"/>
          <w:color w:val="002060"/>
          <w:sz w:val="20"/>
          <w:szCs w:val="20"/>
        </w:rPr>
      </w:pPr>
      <w:r w:rsidRPr="000C4EF2">
        <w:rPr>
          <w:rFonts w:ascii="Arial" w:hAnsi="Arial" w:cs="Arial"/>
          <w:color w:val="002060"/>
          <w:sz w:val="20"/>
          <w:szCs w:val="20"/>
        </w:rPr>
        <w:t xml:space="preserve">Identify and report system issues to the Grants Manager and suggest improvements to systems and processes where appropriate. </w:t>
      </w:r>
    </w:p>
    <w:p w14:paraId="2BD4955E" w14:textId="77777777" w:rsidR="00B146B0" w:rsidRDefault="00B146B0" w:rsidP="000C4EF2">
      <w:pPr>
        <w:autoSpaceDE w:val="0"/>
        <w:autoSpaceDN w:val="0"/>
        <w:adjustRightInd w:val="0"/>
        <w:rPr>
          <w:rFonts w:ascii="Arial" w:hAnsi="Arial" w:cs="Arial"/>
          <w:b/>
          <w:bCs/>
          <w:color w:val="002060"/>
          <w:sz w:val="20"/>
          <w:szCs w:val="20"/>
        </w:rPr>
      </w:pPr>
    </w:p>
    <w:p w14:paraId="7605D7C1" w14:textId="6765149C" w:rsidR="000C4EF2" w:rsidRPr="000C4EF2" w:rsidRDefault="000C4EF2" w:rsidP="000C4EF2">
      <w:pPr>
        <w:autoSpaceDE w:val="0"/>
        <w:autoSpaceDN w:val="0"/>
        <w:adjustRightInd w:val="0"/>
        <w:rPr>
          <w:rFonts w:ascii="Arial" w:hAnsi="Arial" w:cs="Arial"/>
          <w:b/>
          <w:bCs/>
          <w:color w:val="002060"/>
          <w:sz w:val="20"/>
          <w:szCs w:val="20"/>
        </w:rPr>
      </w:pPr>
      <w:r w:rsidRPr="000C4EF2">
        <w:rPr>
          <w:rFonts w:ascii="Arial" w:hAnsi="Arial" w:cs="Arial"/>
          <w:b/>
          <w:bCs/>
          <w:color w:val="002060"/>
          <w:sz w:val="20"/>
          <w:szCs w:val="20"/>
        </w:rPr>
        <w:t>Programme support</w:t>
      </w:r>
    </w:p>
    <w:p w14:paraId="5932EFC9" w14:textId="77777777" w:rsidR="000C4EF2" w:rsidRPr="000C4EF2" w:rsidRDefault="000C4EF2" w:rsidP="000C4EF2">
      <w:pPr>
        <w:numPr>
          <w:ilvl w:val="0"/>
          <w:numId w:val="30"/>
        </w:numPr>
        <w:autoSpaceDE w:val="0"/>
        <w:autoSpaceDN w:val="0"/>
        <w:adjustRightInd w:val="0"/>
        <w:rPr>
          <w:rFonts w:ascii="Arial" w:hAnsi="Arial" w:cs="Arial"/>
          <w:color w:val="002060"/>
          <w:sz w:val="20"/>
          <w:szCs w:val="20"/>
        </w:rPr>
      </w:pPr>
      <w:r w:rsidRPr="000C4EF2">
        <w:rPr>
          <w:rFonts w:ascii="Arial" w:hAnsi="Arial" w:cs="Arial"/>
          <w:color w:val="002060"/>
          <w:sz w:val="20"/>
          <w:szCs w:val="20"/>
        </w:rPr>
        <w:t xml:space="preserve">Maintain programme templates, standard communications and resources. Support the preparation and updating of programme information and guidance. </w:t>
      </w:r>
    </w:p>
    <w:p w14:paraId="1225E8C9" w14:textId="77777777" w:rsidR="000C4EF2" w:rsidRPr="000C4EF2" w:rsidRDefault="000C4EF2" w:rsidP="000C4EF2">
      <w:pPr>
        <w:numPr>
          <w:ilvl w:val="0"/>
          <w:numId w:val="30"/>
        </w:numPr>
        <w:autoSpaceDE w:val="0"/>
        <w:autoSpaceDN w:val="0"/>
        <w:adjustRightInd w:val="0"/>
        <w:rPr>
          <w:rFonts w:ascii="Arial" w:hAnsi="Arial" w:cs="Arial"/>
          <w:color w:val="002060"/>
          <w:sz w:val="20"/>
          <w:szCs w:val="20"/>
        </w:rPr>
      </w:pPr>
      <w:r w:rsidRPr="000C4EF2">
        <w:rPr>
          <w:rFonts w:ascii="Arial" w:hAnsi="Arial" w:cs="Arial"/>
          <w:color w:val="002060"/>
          <w:sz w:val="20"/>
          <w:szCs w:val="20"/>
        </w:rPr>
        <w:t xml:space="preserve">Contribute to reviews of programme administration and processes, identify opportunities for improvement and support implementation as appropriate. </w:t>
      </w:r>
    </w:p>
    <w:p w14:paraId="536016AC" w14:textId="77777777" w:rsidR="000C4EF2" w:rsidRPr="000C4EF2" w:rsidRDefault="000C4EF2" w:rsidP="000C4EF2">
      <w:pPr>
        <w:numPr>
          <w:ilvl w:val="0"/>
          <w:numId w:val="30"/>
        </w:numPr>
        <w:autoSpaceDE w:val="0"/>
        <w:autoSpaceDN w:val="0"/>
        <w:adjustRightInd w:val="0"/>
        <w:rPr>
          <w:rFonts w:ascii="Arial" w:hAnsi="Arial" w:cs="Arial"/>
          <w:color w:val="002060"/>
          <w:sz w:val="20"/>
          <w:szCs w:val="20"/>
        </w:rPr>
      </w:pPr>
      <w:r w:rsidRPr="000C4EF2">
        <w:rPr>
          <w:rFonts w:ascii="Arial" w:hAnsi="Arial" w:cs="Arial"/>
          <w:color w:val="002060"/>
          <w:sz w:val="20"/>
          <w:szCs w:val="20"/>
        </w:rPr>
        <w:t>Work with the Communications Manager and Grants Manager to ensure that information provided to applicants is accurate and up to date and reaches a diverse pool of potential applicants.</w:t>
      </w:r>
    </w:p>
    <w:p w14:paraId="2852B268" w14:textId="77777777" w:rsidR="000C4EF2" w:rsidRPr="000C4EF2" w:rsidRDefault="000C4EF2" w:rsidP="000C4EF2">
      <w:pPr>
        <w:autoSpaceDE w:val="0"/>
        <w:autoSpaceDN w:val="0"/>
        <w:adjustRightInd w:val="0"/>
        <w:rPr>
          <w:rFonts w:ascii="Arial" w:hAnsi="Arial" w:cs="Arial"/>
          <w:b/>
          <w:bCs/>
          <w:color w:val="002060"/>
          <w:sz w:val="20"/>
          <w:szCs w:val="20"/>
        </w:rPr>
      </w:pPr>
    </w:p>
    <w:p w14:paraId="1D64EC19" w14:textId="77777777" w:rsidR="00B146B0" w:rsidRDefault="00B146B0" w:rsidP="000C4EF2">
      <w:pPr>
        <w:autoSpaceDE w:val="0"/>
        <w:autoSpaceDN w:val="0"/>
        <w:adjustRightInd w:val="0"/>
        <w:rPr>
          <w:rFonts w:ascii="Arial" w:hAnsi="Arial" w:cs="Arial"/>
          <w:b/>
          <w:bCs/>
          <w:color w:val="002060"/>
          <w:sz w:val="20"/>
          <w:szCs w:val="20"/>
        </w:rPr>
      </w:pPr>
    </w:p>
    <w:p w14:paraId="0793052B" w14:textId="1C4EFDA2" w:rsidR="000C4EF2" w:rsidRPr="000C4EF2" w:rsidRDefault="000C4EF2" w:rsidP="000C4EF2">
      <w:pPr>
        <w:autoSpaceDE w:val="0"/>
        <w:autoSpaceDN w:val="0"/>
        <w:adjustRightInd w:val="0"/>
        <w:rPr>
          <w:rFonts w:ascii="Arial" w:hAnsi="Arial" w:cs="Arial"/>
          <w:b/>
          <w:bCs/>
          <w:color w:val="002060"/>
          <w:sz w:val="20"/>
          <w:szCs w:val="20"/>
        </w:rPr>
      </w:pPr>
      <w:r w:rsidRPr="000C4EF2">
        <w:rPr>
          <w:rFonts w:ascii="Arial" w:hAnsi="Arial" w:cs="Arial"/>
          <w:b/>
          <w:bCs/>
          <w:color w:val="002060"/>
          <w:sz w:val="20"/>
          <w:szCs w:val="20"/>
        </w:rPr>
        <w:t>Person Specification</w:t>
      </w:r>
    </w:p>
    <w:p w14:paraId="0BBA730A" w14:textId="77777777" w:rsidR="00B146B0" w:rsidRDefault="00B146B0" w:rsidP="000C4EF2">
      <w:pPr>
        <w:autoSpaceDE w:val="0"/>
        <w:autoSpaceDN w:val="0"/>
        <w:adjustRightInd w:val="0"/>
        <w:rPr>
          <w:rFonts w:ascii="Arial" w:hAnsi="Arial" w:cs="Arial"/>
          <w:b/>
          <w:bCs/>
          <w:color w:val="002060"/>
          <w:sz w:val="20"/>
          <w:szCs w:val="20"/>
        </w:rPr>
      </w:pPr>
    </w:p>
    <w:p w14:paraId="2E39FDBE" w14:textId="43C2300E" w:rsidR="000C4EF2" w:rsidRPr="000C4EF2" w:rsidRDefault="000C4EF2" w:rsidP="000C4EF2">
      <w:pPr>
        <w:autoSpaceDE w:val="0"/>
        <w:autoSpaceDN w:val="0"/>
        <w:adjustRightInd w:val="0"/>
        <w:rPr>
          <w:rFonts w:ascii="Arial" w:hAnsi="Arial" w:cs="Arial"/>
          <w:b/>
          <w:bCs/>
          <w:color w:val="002060"/>
          <w:sz w:val="20"/>
          <w:szCs w:val="20"/>
        </w:rPr>
      </w:pPr>
      <w:r w:rsidRPr="000C4EF2">
        <w:rPr>
          <w:rFonts w:ascii="Arial" w:hAnsi="Arial" w:cs="Arial"/>
          <w:b/>
          <w:bCs/>
          <w:color w:val="002060"/>
          <w:sz w:val="20"/>
          <w:szCs w:val="20"/>
        </w:rPr>
        <w:t>Essential</w:t>
      </w:r>
    </w:p>
    <w:p w14:paraId="01C82191" w14:textId="77777777" w:rsidR="000C4EF2" w:rsidRPr="000C4EF2" w:rsidRDefault="000C4EF2" w:rsidP="000C4EF2">
      <w:pPr>
        <w:numPr>
          <w:ilvl w:val="0"/>
          <w:numId w:val="25"/>
        </w:numPr>
        <w:autoSpaceDE w:val="0"/>
        <w:autoSpaceDN w:val="0"/>
        <w:adjustRightInd w:val="0"/>
        <w:rPr>
          <w:rFonts w:ascii="Arial" w:hAnsi="Arial" w:cs="Arial"/>
          <w:color w:val="002060"/>
          <w:sz w:val="20"/>
          <w:szCs w:val="20"/>
        </w:rPr>
      </w:pPr>
      <w:r w:rsidRPr="000C4EF2">
        <w:rPr>
          <w:rFonts w:ascii="Arial" w:hAnsi="Arial" w:cs="Arial"/>
          <w:color w:val="002060"/>
          <w:sz w:val="20"/>
          <w:szCs w:val="20"/>
        </w:rPr>
        <w:t>Experience of providing effective administrative and programme coordination.</w:t>
      </w:r>
    </w:p>
    <w:p w14:paraId="75BC6C59" w14:textId="77777777" w:rsidR="000C4EF2" w:rsidRPr="000C4EF2" w:rsidRDefault="000C4EF2" w:rsidP="000C4EF2">
      <w:pPr>
        <w:numPr>
          <w:ilvl w:val="0"/>
          <w:numId w:val="25"/>
        </w:numPr>
        <w:autoSpaceDE w:val="0"/>
        <w:autoSpaceDN w:val="0"/>
        <w:adjustRightInd w:val="0"/>
        <w:rPr>
          <w:rFonts w:ascii="Arial" w:hAnsi="Arial" w:cs="Arial"/>
          <w:color w:val="002060"/>
          <w:sz w:val="20"/>
          <w:szCs w:val="20"/>
        </w:rPr>
      </w:pPr>
      <w:r w:rsidRPr="000C4EF2">
        <w:rPr>
          <w:rFonts w:ascii="Arial" w:hAnsi="Arial" w:cs="Arial"/>
          <w:color w:val="002060"/>
          <w:sz w:val="20"/>
          <w:szCs w:val="20"/>
        </w:rPr>
        <w:t>Excellent organisational skills and attention to detail.</w:t>
      </w:r>
    </w:p>
    <w:p w14:paraId="589586C6" w14:textId="77777777" w:rsidR="000C4EF2" w:rsidRPr="000C4EF2" w:rsidRDefault="000C4EF2" w:rsidP="000C4EF2">
      <w:pPr>
        <w:numPr>
          <w:ilvl w:val="0"/>
          <w:numId w:val="25"/>
        </w:numPr>
        <w:autoSpaceDE w:val="0"/>
        <w:autoSpaceDN w:val="0"/>
        <w:adjustRightInd w:val="0"/>
        <w:rPr>
          <w:rFonts w:ascii="Arial" w:hAnsi="Arial" w:cs="Arial"/>
          <w:color w:val="002060"/>
          <w:sz w:val="20"/>
          <w:szCs w:val="20"/>
        </w:rPr>
      </w:pPr>
      <w:r w:rsidRPr="000C4EF2">
        <w:rPr>
          <w:rFonts w:ascii="Arial" w:hAnsi="Arial" w:cs="Arial"/>
          <w:color w:val="002060"/>
          <w:sz w:val="20"/>
          <w:szCs w:val="20"/>
        </w:rPr>
        <w:t>Ability to manage multiple tasks and deadlines.</w:t>
      </w:r>
    </w:p>
    <w:p w14:paraId="7B602ED2" w14:textId="77777777" w:rsidR="000C4EF2" w:rsidRPr="000C4EF2" w:rsidRDefault="000C4EF2" w:rsidP="000C4EF2">
      <w:pPr>
        <w:numPr>
          <w:ilvl w:val="0"/>
          <w:numId w:val="25"/>
        </w:numPr>
        <w:autoSpaceDE w:val="0"/>
        <w:autoSpaceDN w:val="0"/>
        <w:adjustRightInd w:val="0"/>
        <w:rPr>
          <w:rFonts w:ascii="Arial" w:hAnsi="Arial" w:cs="Arial"/>
          <w:color w:val="002060"/>
          <w:sz w:val="20"/>
          <w:szCs w:val="20"/>
        </w:rPr>
      </w:pPr>
      <w:r w:rsidRPr="000C4EF2">
        <w:rPr>
          <w:rFonts w:ascii="Arial" w:hAnsi="Arial" w:cs="Arial"/>
          <w:color w:val="002060"/>
          <w:sz w:val="20"/>
          <w:szCs w:val="20"/>
        </w:rPr>
        <w:t>Strong written and verbal communication skills.</w:t>
      </w:r>
    </w:p>
    <w:p w14:paraId="33F126C6" w14:textId="77777777" w:rsidR="000C4EF2" w:rsidRPr="000C4EF2" w:rsidRDefault="000C4EF2" w:rsidP="000C4EF2">
      <w:pPr>
        <w:numPr>
          <w:ilvl w:val="0"/>
          <w:numId w:val="25"/>
        </w:numPr>
        <w:autoSpaceDE w:val="0"/>
        <w:autoSpaceDN w:val="0"/>
        <w:adjustRightInd w:val="0"/>
        <w:rPr>
          <w:rFonts w:ascii="Arial" w:hAnsi="Arial" w:cs="Arial"/>
          <w:color w:val="002060"/>
          <w:sz w:val="20"/>
          <w:szCs w:val="20"/>
        </w:rPr>
      </w:pPr>
      <w:r w:rsidRPr="000C4EF2">
        <w:rPr>
          <w:rFonts w:ascii="Arial" w:hAnsi="Arial" w:cs="Arial"/>
          <w:color w:val="002060"/>
          <w:sz w:val="20"/>
          <w:szCs w:val="20"/>
        </w:rPr>
        <w:t>Confident and professional manner when dealing with applicants and external contacts by phone and email.</w:t>
      </w:r>
    </w:p>
    <w:p w14:paraId="456956C4" w14:textId="77777777" w:rsidR="000C4EF2" w:rsidRPr="000C4EF2" w:rsidRDefault="000C4EF2" w:rsidP="000C4EF2">
      <w:pPr>
        <w:numPr>
          <w:ilvl w:val="0"/>
          <w:numId w:val="25"/>
        </w:numPr>
        <w:autoSpaceDE w:val="0"/>
        <w:autoSpaceDN w:val="0"/>
        <w:adjustRightInd w:val="0"/>
        <w:rPr>
          <w:rFonts w:ascii="Arial" w:hAnsi="Arial" w:cs="Arial"/>
          <w:color w:val="002060"/>
          <w:sz w:val="20"/>
          <w:szCs w:val="20"/>
        </w:rPr>
      </w:pPr>
      <w:r w:rsidRPr="000C4EF2">
        <w:rPr>
          <w:rFonts w:ascii="Arial" w:hAnsi="Arial" w:cs="Arial"/>
          <w:color w:val="002060"/>
          <w:sz w:val="20"/>
          <w:szCs w:val="20"/>
        </w:rPr>
        <w:lastRenderedPageBreak/>
        <w:t>Commitment to providing a high standard of applicant and stakeholder support.</w:t>
      </w:r>
    </w:p>
    <w:p w14:paraId="75327910" w14:textId="77777777" w:rsidR="000C4EF2" w:rsidRPr="000C4EF2" w:rsidRDefault="000C4EF2" w:rsidP="000C4EF2">
      <w:pPr>
        <w:numPr>
          <w:ilvl w:val="0"/>
          <w:numId w:val="25"/>
        </w:numPr>
        <w:autoSpaceDE w:val="0"/>
        <w:autoSpaceDN w:val="0"/>
        <w:adjustRightInd w:val="0"/>
        <w:rPr>
          <w:rFonts w:ascii="Arial" w:hAnsi="Arial" w:cs="Arial"/>
          <w:color w:val="002060"/>
          <w:sz w:val="20"/>
          <w:szCs w:val="20"/>
        </w:rPr>
      </w:pPr>
      <w:r w:rsidRPr="000C4EF2">
        <w:rPr>
          <w:rFonts w:ascii="Arial" w:hAnsi="Arial" w:cs="Arial"/>
          <w:color w:val="002060"/>
          <w:sz w:val="20"/>
          <w:szCs w:val="20"/>
        </w:rPr>
        <w:t>Good problem-solving skills and the ability to recognise when an issue needs to be escalated.</w:t>
      </w:r>
    </w:p>
    <w:p w14:paraId="2C5B4F2D" w14:textId="77777777" w:rsidR="000C4EF2" w:rsidRPr="000C4EF2" w:rsidRDefault="000C4EF2" w:rsidP="000C4EF2">
      <w:pPr>
        <w:numPr>
          <w:ilvl w:val="0"/>
          <w:numId w:val="25"/>
        </w:numPr>
        <w:autoSpaceDE w:val="0"/>
        <w:autoSpaceDN w:val="0"/>
        <w:adjustRightInd w:val="0"/>
        <w:rPr>
          <w:rFonts w:ascii="Arial" w:hAnsi="Arial" w:cs="Arial"/>
          <w:color w:val="002060"/>
          <w:sz w:val="20"/>
          <w:szCs w:val="20"/>
        </w:rPr>
      </w:pPr>
      <w:r w:rsidRPr="000C4EF2">
        <w:rPr>
          <w:rFonts w:ascii="Arial" w:hAnsi="Arial" w:cs="Arial"/>
          <w:color w:val="002060"/>
          <w:sz w:val="20"/>
          <w:szCs w:val="20"/>
        </w:rPr>
        <w:t>Ability to take initiative and use sound judgement within established procedures.</w:t>
      </w:r>
    </w:p>
    <w:p w14:paraId="45F94EA2" w14:textId="77777777" w:rsidR="000C4EF2" w:rsidRPr="000C4EF2" w:rsidRDefault="000C4EF2" w:rsidP="000C4EF2">
      <w:pPr>
        <w:numPr>
          <w:ilvl w:val="0"/>
          <w:numId w:val="25"/>
        </w:numPr>
        <w:autoSpaceDE w:val="0"/>
        <w:autoSpaceDN w:val="0"/>
        <w:adjustRightInd w:val="0"/>
        <w:rPr>
          <w:rFonts w:ascii="Arial" w:hAnsi="Arial" w:cs="Arial"/>
          <w:color w:val="002060"/>
          <w:sz w:val="20"/>
          <w:szCs w:val="20"/>
        </w:rPr>
      </w:pPr>
      <w:r w:rsidRPr="000C4EF2">
        <w:rPr>
          <w:rFonts w:ascii="Arial" w:hAnsi="Arial" w:cs="Arial"/>
          <w:color w:val="002060"/>
          <w:sz w:val="20"/>
          <w:szCs w:val="20"/>
        </w:rPr>
        <w:t>Ability to work accurately with databases and digital systems.</w:t>
      </w:r>
    </w:p>
    <w:p w14:paraId="084A7C2A" w14:textId="77777777" w:rsidR="000C4EF2" w:rsidRPr="000C4EF2" w:rsidRDefault="000C4EF2" w:rsidP="000C4EF2">
      <w:pPr>
        <w:numPr>
          <w:ilvl w:val="0"/>
          <w:numId w:val="25"/>
        </w:numPr>
        <w:autoSpaceDE w:val="0"/>
        <w:autoSpaceDN w:val="0"/>
        <w:adjustRightInd w:val="0"/>
        <w:rPr>
          <w:rFonts w:ascii="Arial" w:hAnsi="Arial" w:cs="Arial"/>
          <w:color w:val="002060"/>
          <w:sz w:val="20"/>
          <w:szCs w:val="20"/>
        </w:rPr>
      </w:pPr>
      <w:r w:rsidRPr="000C4EF2">
        <w:rPr>
          <w:rFonts w:ascii="Arial" w:hAnsi="Arial" w:cs="Arial"/>
          <w:color w:val="002060"/>
          <w:sz w:val="20"/>
          <w:szCs w:val="20"/>
        </w:rPr>
        <w:t>Ability to work independently and as part of a small team.</w:t>
      </w:r>
    </w:p>
    <w:p w14:paraId="332B2073" w14:textId="77777777" w:rsidR="00B146B0" w:rsidRDefault="00B146B0" w:rsidP="000C4EF2">
      <w:pPr>
        <w:autoSpaceDE w:val="0"/>
        <w:autoSpaceDN w:val="0"/>
        <w:adjustRightInd w:val="0"/>
        <w:rPr>
          <w:rFonts w:ascii="Arial" w:hAnsi="Arial" w:cs="Arial"/>
          <w:b/>
          <w:bCs/>
          <w:color w:val="002060"/>
          <w:sz w:val="20"/>
          <w:szCs w:val="20"/>
        </w:rPr>
      </w:pPr>
    </w:p>
    <w:p w14:paraId="2C8A0C89" w14:textId="0ADBF3F8" w:rsidR="000C4EF2" w:rsidRPr="000C4EF2" w:rsidRDefault="000C4EF2" w:rsidP="000C4EF2">
      <w:pPr>
        <w:autoSpaceDE w:val="0"/>
        <w:autoSpaceDN w:val="0"/>
        <w:adjustRightInd w:val="0"/>
        <w:rPr>
          <w:rFonts w:ascii="Arial" w:hAnsi="Arial" w:cs="Arial"/>
          <w:b/>
          <w:bCs/>
          <w:color w:val="002060"/>
          <w:sz w:val="20"/>
          <w:szCs w:val="20"/>
        </w:rPr>
      </w:pPr>
      <w:r w:rsidRPr="000C4EF2">
        <w:rPr>
          <w:rFonts w:ascii="Arial" w:hAnsi="Arial" w:cs="Arial"/>
          <w:b/>
          <w:bCs/>
          <w:color w:val="002060"/>
          <w:sz w:val="20"/>
          <w:szCs w:val="20"/>
        </w:rPr>
        <w:t>Desirable</w:t>
      </w:r>
    </w:p>
    <w:p w14:paraId="470F9CDD" w14:textId="77777777" w:rsidR="000C4EF2" w:rsidRPr="000C4EF2" w:rsidRDefault="000C4EF2" w:rsidP="000C4EF2">
      <w:pPr>
        <w:numPr>
          <w:ilvl w:val="0"/>
          <w:numId w:val="26"/>
        </w:numPr>
        <w:autoSpaceDE w:val="0"/>
        <w:autoSpaceDN w:val="0"/>
        <w:adjustRightInd w:val="0"/>
        <w:rPr>
          <w:rFonts w:ascii="Arial" w:hAnsi="Arial" w:cs="Arial"/>
          <w:color w:val="002060"/>
          <w:sz w:val="20"/>
          <w:szCs w:val="20"/>
        </w:rPr>
      </w:pPr>
      <w:r w:rsidRPr="000C4EF2">
        <w:rPr>
          <w:rFonts w:ascii="Arial" w:hAnsi="Arial" w:cs="Arial"/>
          <w:color w:val="002060"/>
          <w:sz w:val="20"/>
          <w:szCs w:val="20"/>
        </w:rPr>
        <w:t>Experience of working in a charity, grant-making, education or creative/craft organisation.</w:t>
      </w:r>
    </w:p>
    <w:p w14:paraId="3D01B3DC" w14:textId="77777777" w:rsidR="000C4EF2" w:rsidRPr="000C4EF2" w:rsidRDefault="000C4EF2" w:rsidP="000C4EF2">
      <w:pPr>
        <w:numPr>
          <w:ilvl w:val="0"/>
          <w:numId w:val="26"/>
        </w:numPr>
        <w:autoSpaceDE w:val="0"/>
        <w:autoSpaceDN w:val="0"/>
        <w:adjustRightInd w:val="0"/>
        <w:rPr>
          <w:rFonts w:ascii="Arial" w:hAnsi="Arial" w:cs="Arial"/>
          <w:color w:val="002060"/>
          <w:sz w:val="20"/>
          <w:szCs w:val="20"/>
        </w:rPr>
      </w:pPr>
      <w:r w:rsidRPr="000C4EF2">
        <w:rPr>
          <w:rFonts w:ascii="Arial" w:hAnsi="Arial" w:cs="Arial"/>
          <w:color w:val="002060"/>
          <w:sz w:val="20"/>
          <w:szCs w:val="20"/>
        </w:rPr>
        <w:t>Experience of working with CRM systems (Salesforce preferred), online forms and databases.</w:t>
      </w:r>
    </w:p>
    <w:p w14:paraId="055DD624" w14:textId="77777777" w:rsidR="000C4EF2" w:rsidRPr="000C4EF2" w:rsidRDefault="000C4EF2" w:rsidP="000C4EF2">
      <w:pPr>
        <w:numPr>
          <w:ilvl w:val="0"/>
          <w:numId w:val="26"/>
        </w:numPr>
        <w:autoSpaceDE w:val="0"/>
        <w:autoSpaceDN w:val="0"/>
        <w:adjustRightInd w:val="0"/>
        <w:rPr>
          <w:rFonts w:ascii="Arial" w:hAnsi="Arial" w:cs="Arial"/>
          <w:color w:val="002060"/>
          <w:sz w:val="20"/>
          <w:szCs w:val="20"/>
        </w:rPr>
      </w:pPr>
      <w:r w:rsidRPr="000C4EF2">
        <w:rPr>
          <w:rFonts w:ascii="Arial" w:hAnsi="Arial" w:cs="Arial"/>
          <w:color w:val="002060"/>
          <w:sz w:val="20"/>
          <w:szCs w:val="20"/>
        </w:rPr>
        <w:t>Experience of application, assessment or grant administration.</w:t>
      </w:r>
    </w:p>
    <w:p w14:paraId="7BECE709" w14:textId="77777777" w:rsidR="000C4EF2" w:rsidRPr="000C4EF2" w:rsidRDefault="000C4EF2" w:rsidP="000C4EF2">
      <w:pPr>
        <w:numPr>
          <w:ilvl w:val="0"/>
          <w:numId w:val="26"/>
        </w:numPr>
        <w:autoSpaceDE w:val="0"/>
        <w:autoSpaceDN w:val="0"/>
        <w:adjustRightInd w:val="0"/>
        <w:rPr>
          <w:rFonts w:ascii="Arial" w:hAnsi="Arial" w:cs="Arial"/>
          <w:color w:val="002060"/>
          <w:sz w:val="20"/>
          <w:szCs w:val="20"/>
        </w:rPr>
      </w:pPr>
      <w:r w:rsidRPr="000C4EF2">
        <w:rPr>
          <w:rFonts w:ascii="Arial" w:hAnsi="Arial" w:cs="Arial"/>
          <w:color w:val="002060"/>
          <w:sz w:val="20"/>
          <w:szCs w:val="20"/>
        </w:rPr>
        <w:t>An interest in craft and/or QEST’s charitable objectives.</w:t>
      </w:r>
    </w:p>
    <w:p w14:paraId="4A683ACE" w14:textId="77777777" w:rsidR="000C4EF2" w:rsidRPr="000C4EF2" w:rsidRDefault="000C4EF2" w:rsidP="000C4EF2">
      <w:pPr>
        <w:autoSpaceDE w:val="0"/>
        <w:autoSpaceDN w:val="0"/>
        <w:adjustRightInd w:val="0"/>
        <w:rPr>
          <w:rFonts w:ascii="Arial" w:hAnsi="Arial" w:cs="Arial"/>
          <w:b/>
          <w:bCs/>
          <w:color w:val="002060"/>
          <w:sz w:val="20"/>
          <w:szCs w:val="20"/>
        </w:rPr>
      </w:pPr>
    </w:p>
    <w:p w14:paraId="1BA4D877" w14:textId="77777777" w:rsidR="000C4EF2" w:rsidRPr="000C4EF2" w:rsidRDefault="000C4EF2" w:rsidP="000C4EF2">
      <w:pPr>
        <w:autoSpaceDE w:val="0"/>
        <w:autoSpaceDN w:val="0"/>
        <w:adjustRightInd w:val="0"/>
        <w:rPr>
          <w:rFonts w:ascii="Arial" w:hAnsi="Arial" w:cs="Arial"/>
          <w:b/>
          <w:bCs/>
          <w:color w:val="002060"/>
          <w:sz w:val="20"/>
          <w:szCs w:val="20"/>
        </w:rPr>
      </w:pPr>
      <w:r w:rsidRPr="000C4EF2">
        <w:rPr>
          <w:rFonts w:ascii="Arial" w:hAnsi="Arial" w:cs="Arial"/>
          <w:b/>
          <w:bCs/>
          <w:color w:val="002060"/>
          <w:sz w:val="20"/>
          <w:szCs w:val="20"/>
        </w:rPr>
        <w:t>Working Relationships</w:t>
      </w:r>
    </w:p>
    <w:p w14:paraId="3BACA365" w14:textId="77777777" w:rsidR="00770591" w:rsidRDefault="00770591" w:rsidP="000C4EF2">
      <w:pPr>
        <w:autoSpaceDE w:val="0"/>
        <w:autoSpaceDN w:val="0"/>
        <w:adjustRightInd w:val="0"/>
        <w:rPr>
          <w:rFonts w:ascii="Arial" w:hAnsi="Arial" w:cs="Arial"/>
          <w:b/>
          <w:bCs/>
          <w:color w:val="002060"/>
          <w:sz w:val="20"/>
          <w:szCs w:val="20"/>
        </w:rPr>
      </w:pPr>
    </w:p>
    <w:p w14:paraId="1E1108BA" w14:textId="3945892F" w:rsidR="000C4EF2" w:rsidRPr="00770591" w:rsidRDefault="000C4EF2" w:rsidP="000C4EF2">
      <w:pPr>
        <w:autoSpaceDE w:val="0"/>
        <w:autoSpaceDN w:val="0"/>
        <w:adjustRightInd w:val="0"/>
        <w:rPr>
          <w:rFonts w:ascii="Arial" w:hAnsi="Arial" w:cs="Arial"/>
          <w:color w:val="002060"/>
          <w:sz w:val="20"/>
          <w:szCs w:val="20"/>
        </w:rPr>
      </w:pPr>
      <w:r w:rsidRPr="00770591">
        <w:rPr>
          <w:rFonts w:ascii="Arial" w:hAnsi="Arial" w:cs="Arial"/>
          <w:color w:val="002060"/>
          <w:sz w:val="20"/>
          <w:szCs w:val="20"/>
        </w:rPr>
        <w:t>The Grants Coordinator will work closely with:</w:t>
      </w:r>
    </w:p>
    <w:p w14:paraId="0E888397" w14:textId="77777777" w:rsidR="000C4EF2" w:rsidRPr="00770591" w:rsidRDefault="000C4EF2" w:rsidP="000C4EF2">
      <w:pPr>
        <w:numPr>
          <w:ilvl w:val="0"/>
          <w:numId w:val="27"/>
        </w:numPr>
        <w:autoSpaceDE w:val="0"/>
        <w:autoSpaceDN w:val="0"/>
        <w:adjustRightInd w:val="0"/>
        <w:rPr>
          <w:rFonts w:ascii="Arial" w:hAnsi="Arial" w:cs="Arial"/>
          <w:color w:val="002060"/>
          <w:sz w:val="20"/>
          <w:szCs w:val="20"/>
        </w:rPr>
      </w:pPr>
      <w:r w:rsidRPr="00770591">
        <w:rPr>
          <w:rFonts w:ascii="Arial" w:hAnsi="Arial" w:cs="Arial"/>
          <w:color w:val="002060"/>
          <w:sz w:val="20"/>
          <w:szCs w:val="20"/>
        </w:rPr>
        <w:t>Grants Manager</w:t>
      </w:r>
    </w:p>
    <w:p w14:paraId="262CFE4A" w14:textId="77777777" w:rsidR="000C4EF2" w:rsidRPr="00770591" w:rsidRDefault="000C4EF2" w:rsidP="000C4EF2">
      <w:pPr>
        <w:numPr>
          <w:ilvl w:val="0"/>
          <w:numId w:val="27"/>
        </w:numPr>
        <w:autoSpaceDE w:val="0"/>
        <w:autoSpaceDN w:val="0"/>
        <w:adjustRightInd w:val="0"/>
        <w:rPr>
          <w:rFonts w:ascii="Arial" w:hAnsi="Arial" w:cs="Arial"/>
          <w:color w:val="002060"/>
          <w:sz w:val="20"/>
          <w:szCs w:val="20"/>
        </w:rPr>
      </w:pPr>
      <w:r w:rsidRPr="00770591">
        <w:rPr>
          <w:rFonts w:ascii="Arial" w:hAnsi="Arial" w:cs="Arial"/>
          <w:color w:val="002060"/>
          <w:sz w:val="20"/>
          <w:szCs w:val="20"/>
        </w:rPr>
        <w:t>Communications Manager</w:t>
      </w:r>
    </w:p>
    <w:p w14:paraId="27242CD5" w14:textId="77777777" w:rsidR="000C4EF2" w:rsidRPr="00770591" w:rsidRDefault="000C4EF2" w:rsidP="000C4EF2">
      <w:pPr>
        <w:numPr>
          <w:ilvl w:val="0"/>
          <w:numId w:val="27"/>
        </w:numPr>
        <w:autoSpaceDE w:val="0"/>
        <w:autoSpaceDN w:val="0"/>
        <w:adjustRightInd w:val="0"/>
        <w:rPr>
          <w:rFonts w:ascii="Arial" w:hAnsi="Arial" w:cs="Arial"/>
          <w:color w:val="002060"/>
          <w:sz w:val="20"/>
          <w:szCs w:val="20"/>
        </w:rPr>
      </w:pPr>
      <w:r w:rsidRPr="00770591">
        <w:rPr>
          <w:rFonts w:ascii="Arial" w:hAnsi="Arial" w:cs="Arial"/>
          <w:color w:val="002060"/>
          <w:sz w:val="20"/>
          <w:szCs w:val="20"/>
        </w:rPr>
        <w:t>Applicants and QEST Alumni</w:t>
      </w:r>
    </w:p>
    <w:p w14:paraId="31D8B9F3" w14:textId="77777777" w:rsidR="000C4EF2" w:rsidRPr="00770591" w:rsidRDefault="000C4EF2" w:rsidP="000C4EF2">
      <w:pPr>
        <w:numPr>
          <w:ilvl w:val="0"/>
          <w:numId w:val="27"/>
        </w:numPr>
        <w:autoSpaceDE w:val="0"/>
        <w:autoSpaceDN w:val="0"/>
        <w:adjustRightInd w:val="0"/>
        <w:rPr>
          <w:rFonts w:ascii="Arial" w:hAnsi="Arial" w:cs="Arial"/>
          <w:color w:val="002060"/>
          <w:sz w:val="20"/>
          <w:szCs w:val="20"/>
        </w:rPr>
      </w:pPr>
      <w:r w:rsidRPr="00770591">
        <w:rPr>
          <w:rFonts w:ascii="Arial" w:hAnsi="Arial" w:cs="Arial"/>
          <w:color w:val="002060"/>
          <w:sz w:val="20"/>
          <w:szCs w:val="20"/>
        </w:rPr>
        <w:t>Skills Assessors</w:t>
      </w:r>
    </w:p>
    <w:p w14:paraId="62627F8F" w14:textId="77777777" w:rsidR="000C4EF2" w:rsidRPr="00770591" w:rsidRDefault="000C4EF2" w:rsidP="000C4EF2">
      <w:pPr>
        <w:numPr>
          <w:ilvl w:val="0"/>
          <w:numId w:val="27"/>
        </w:numPr>
        <w:autoSpaceDE w:val="0"/>
        <w:autoSpaceDN w:val="0"/>
        <w:adjustRightInd w:val="0"/>
        <w:rPr>
          <w:rFonts w:ascii="Arial" w:hAnsi="Arial" w:cs="Arial"/>
          <w:color w:val="002060"/>
          <w:sz w:val="20"/>
          <w:szCs w:val="20"/>
        </w:rPr>
      </w:pPr>
      <w:r w:rsidRPr="00770591">
        <w:rPr>
          <w:rFonts w:ascii="Arial" w:hAnsi="Arial" w:cs="Arial"/>
          <w:color w:val="002060"/>
          <w:sz w:val="20"/>
          <w:szCs w:val="20"/>
        </w:rPr>
        <w:t>Other QEST colleagues</w:t>
      </w:r>
    </w:p>
    <w:p w14:paraId="77C47A72" w14:textId="77777777" w:rsidR="000C4EF2" w:rsidRPr="00770591" w:rsidRDefault="000C4EF2" w:rsidP="000C4EF2">
      <w:pPr>
        <w:numPr>
          <w:ilvl w:val="0"/>
          <w:numId w:val="27"/>
        </w:numPr>
        <w:autoSpaceDE w:val="0"/>
        <w:autoSpaceDN w:val="0"/>
        <w:adjustRightInd w:val="0"/>
        <w:rPr>
          <w:rFonts w:ascii="Arial" w:hAnsi="Arial" w:cs="Arial"/>
          <w:color w:val="002060"/>
          <w:sz w:val="20"/>
          <w:szCs w:val="20"/>
        </w:rPr>
      </w:pPr>
      <w:r w:rsidRPr="00770591">
        <w:rPr>
          <w:rFonts w:ascii="Arial" w:hAnsi="Arial" w:cs="Arial"/>
          <w:color w:val="002060"/>
          <w:sz w:val="20"/>
          <w:szCs w:val="20"/>
        </w:rPr>
        <w:t>External suppliers, where appropriate</w:t>
      </w:r>
    </w:p>
    <w:p w14:paraId="0F19A430" w14:textId="77777777" w:rsidR="00B52B38" w:rsidRPr="00F03E5D" w:rsidRDefault="00B52B38" w:rsidP="00B52B38">
      <w:pPr>
        <w:autoSpaceDE w:val="0"/>
        <w:autoSpaceDN w:val="0"/>
        <w:adjustRightInd w:val="0"/>
        <w:rPr>
          <w:rFonts w:ascii="Arial" w:hAnsi="Arial" w:cs="Arial"/>
          <w:color w:val="002060"/>
          <w:sz w:val="20"/>
          <w:szCs w:val="20"/>
        </w:rPr>
      </w:pPr>
    </w:p>
    <w:p w14:paraId="5E4E1F0C" w14:textId="77777777" w:rsidR="009A2456" w:rsidRPr="00F03E5D" w:rsidRDefault="009A2456" w:rsidP="00B52B38">
      <w:pPr>
        <w:autoSpaceDE w:val="0"/>
        <w:autoSpaceDN w:val="0"/>
        <w:adjustRightInd w:val="0"/>
        <w:rPr>
          <w:rFonts w:ascii="Arial" w:hAnsi="Arial" w:cs="Arial"/>
          <w:color w:val="002060"/>
          <w:sz w:val="20"/>
          <w:szCs w:val="20"/>
        </w:rPr>
      </w:pPr>
    </w:p>
    <w:p w14:paraId="43631579" w14:textId="77777777" w:rsidR="00E94029" w:rsidRPr="00F03E5D" w:rsidRDefault="00E94029" w:rsidP="00954347">
      <w:pPr>
        <w:widowControl w:val="0"/>
        <w:autoSpaceDE w:val="0"/>
        <w:autoSpaceDN w:val="0"/>
        <w:adjustRightInd w:val="0"/>
        <w:ind w:left="2160" w:right="334" w:hanging="2160"/>
        <w:jc w:val="both"/>
        <w:rPr>
          <w:rFonts w:ascii="Arial" w:hAnsi="Arial" w:cs="Arial"/>
          <w:b/>
          <w:bCs/>
          <w:color w:val="002060"/>
          <w:u w:val="single"/>
        </w:rPr>
      </w:pPr>
      <w:bookmarkStart w:id="2" w:name="_Hlk169094753"/>
      <w:r w:rsidRPr="00F03E5D">
        <w:rPr>
          <w:rFonts w:ascii="Arial" w:hAnsi="Arial" w:cs="Arial"/>
          <w:b/>
          <w:bCs/>
          <w:color w:val="002060"/>
          <w:u w:val="single"/>
        </w:rPr>
        <w:t>Terms of Employment</w:t>
      </w:r>
    </w:p>
    <w:p w14:paraId="5F55AC1A" w14:textId="77777777" w:rsidR="00805726" w:rsidRPr="00F03E5D" w:rsidRDefault="00805726" w:rsidP="00E94029">
      <w:pPr>
        <w:ind w:left="1418" w:hanging="1418"/>
        <w:rPr>
          <w:rFonts w:ascii="Arial" w:hAnsi="Arial" w:cs="Arial"/>
          <w:b/>
          <w:bCs/>
          <w:color w:val="002060"/>
          <w:sz w:val="20"/>
          <w:szCs w:val="20"/>
          <w:u w:val="single"/>
        </w:rPr>
      </w:pPr>
    </w:p>
    <w:p w14:paraId="64E3C107" w14:textId="6610AD9F" w:rsidR="0093415C" w:rsidRPr="00F03E5D" w:rsidRDefault="0093415C" w:rsidP="009A2456">
      <w:pPr>
        <w:spacing w:line="276" w:lineRule="auto"/>
        <w:ind w:left="1418" w:hanging="1418"/>
        <w:rPr>
          <w:rFonts w:ascii="Arial" w:hAnsi="Arial" w:cs="Arial"/>
          <w:color w:val="002060"/>
          <w:sz w:val="20"/>
          <w:szCs w:val="20"/>
        </w:rPr>
      </w:pPr>
      <w:r w:rsidRPr="00F03E5D">
        <w:rPr>
          <w:rFonts w:ascii="Arial" w:hAnsi="Arial" w:cs="Arial"/>
          <w:color w:val="002060"/>
          <w:sz w:val="20"/>
          <w:szCs w:val="20"/>
        </w:rPr>
        <w:t xml:space="preserve">Role: </w:t>
      </w:r>
      <w:r w:rsidRPr="00F03E5D">
        <w:rPr>
          <w:rFonts w:ascii="Arial" w:hAnsi="Arial" w:cs="Arial"/>
          <w:color w:val="002060"/>
          <w:sz w:val="20"/>
          <w:szCs w:val="20"/>
        </w:rPr>
        <w:tab/>
      </w:r>
      <w:r w:rsidR="003E636A" w:rsidRPr="00F03E5D">
        <w:rPr>
          <w:rFonts w:ascii="Arial" w:hAnsi="Arial" w:cs="Arial"/>
          <w:color w:val="002060"/>
          <w:sz w:val="20"/>
          <w:szCs w:val="20"/>
        </w:rPr>
        <w:t>Grants Coordinator</w:t>
      </w:r>
      <w:r w:rsidRPr="00F03E5D">
        <w:rPr>
          <w:rFonts w:ascii="Arial" w:hAnsi="Arial" w:cs="Arial"/>
          <w:color w:val="002060"/>
          <w:sz w:val="20"/>
          <w:szCs w:val="20"/>
        </w:rPr>
        <w:t>, reporting to the</w:t>
      </w:r>
      <w:r w:rsidR="003E636A" w:rsidRPr="00F03E5D">
        <w:rPr>
          <w:rFonts w:ascii="Arial" w:hAnsi="Arial" w:cs="Arial"/>
          <w:color w:val="002060"/>
          <w:sz w:val="20"/>
          <w:szCs w:val="20"/>
        </w:rPr>
        <w:t xml:space="preserve"> Grants Manager </w:t>
      </w:r>
    </w:p>
    <w:p w14:paraId="4CBF0EDB" w14:textId="5857B2CC" w:rsidR="008554AC" w:rsidRPr="00C331DC" w:rsidRDefault="00E94029" w:rsidP="009A2456">
      <w:pPr>
        <w:spacing w:line="276" w:lineRule="auto"/>
        <w:ind w:left="1418" w:hanging="1418"/>
        <w:rPr>
          <w:rFonts w:ascii="Arial" w:hAnsi="Arial" w:cs="Arial"/>
          <w:color w:val="002060"/>
          <w:sz w:val="20"/>
          <w:szCs w:val="20"/>
        </w:rPr>
      </w:pPr>
      <w:r w:rsidRPr="00C331DC">
        <w:rPr>
          <w:rFonts w:ascii="Arial" w:hAnsi="Arial" w:cs="Arial"/>
          <w:color w:val="002060"/>
          <w:sz w:val="20"/>
          <w:szCs w:val="20"/>
        </w:rPr>
        <w:t>Hours:</w:t>
      </w:r>
      <w:r w:rsidRPr="00C331DC">
        <w:tab/>
      </w:r>
      <w:r w:rsidR="00F021D5" w:rsidRPr="00C331DC">
        <w:rPr>
          <w:rFonts w:ascii="Arial" w:hAnsi="Arial" w:cs="Arial"/>
          <w:color w:val="002060"/>
          <w:sz w:val="20"/>
          <w:szCs w:val="20"/>
        </w:rPr>
        <w:t>3 days per week</w:t>
      </w:r>
    </w:p>
    <w:p w14:paraId="468E2BB7" w14:textId="75DD7ADB" w:rsidR="00E94029" w:rsidRPr="00C331DC" w:rsidRDefault="00E94029" w:rsidP="008554AC">
      <w:pPr>
        <w:spacing w:line="276" w:lineRule="auto"/>
        <w:ind w:left="1418"/>
        <w:rPr>
          <w:rFonts w:ascii="Arial" w:hAnsi="Arial" w:cs="Arial"/>
          <w:color w:val="002060"/>
          <w:sz w:val="20"/>
          <w:szCs w:val="20"/>
        </w:rPr>
      </w:pPr>
      <w:r w:rsidRPr="00C331DC">
        <w:rPr>
          <w:rFonts w:ascii="Arial" w:hAnsi="Arial" w:cs="Arial"/>
          <w:color w:val="002060"/>
          <w:sz w:val="20"/>
          <w:szCs w:val="20"/>
        </w:rPr>
        <w:t>There may be occasional evening or weekend work for which time off in lieu will be given</w:t>
      </w:r>
      <w:r w:rsidR="00805726" w:rsidRPr="00C331DC">
        <w:rPr>
          <w:rFonts w:ascii="Arial" w:hAnsi="Arial" w:cs="Arial"/>
          <w:color w:val="002060"/>
          <w:sz w:val="20"/>
          <w:szCs w:val="20"/>
        </w:rPr>
        <w:t>.</w:t>
      </w:r>
    </w:p>
    <w:p w14:paraId="6C6DACF4" w14:textId="77777777" w:rsidR="006F3FB9" w:rsidRDefault="00E94029" w:rsidP="006F3FB9">
      <w:pPr>
        <w:spacing w:line="276" w:lineRule="auto"/>
        <w:ind w:left="1418" w:hanging="1418"/>
        <w:rPr>
          <w:rFonts w:ascii="Arial" w:hAnsi="Arial" w:cs="Arial"/>
          <w:color w:val="002060"/>
          <w:sz w:val="20"/>
          <w:szCs w:val="20"/>
        </w:rPr>
      </w:pPr>
      <w:r w:rsidRPr="00C331DC">
        <w:rPr>
          <w:rFonts w:ascii="Arial" w:hAnsi="Arial" w:cs="Arial"/>
          <w:color w:val="002060"/>
          <w:sz w:val="20"/>
          <w:szCs w:val="20"/>
        </w:rPr>
        <w:t>Location:</w:t>
      </w:r>
      <w:r w:rsidRPr="00C331DC">
        <w:tab/>
      </w:r>
      <w:r w:rsidR="00293EF8" w:rsidRPr="00C331DC">
        <w:rPr>
          <w:rFonts w:ascii="Arial" w:hAnsi="Arial" w:cs="Arial"/>
          <w:color w:val="002060"/>
          <w:sz w:val="20"/>
          <w:szCs w:val="20"/>
        </w:rPr>
        <w:t>This is an office</w:t>
      </w:r>
      <w:r w:rsidR="000176AA" w:rsidRPr="00C331DC">
        <w:rPr>
          <w:rFonts w:ascii="Arial" w:hAnsi="Arial" w:cs="Arial"/>
          <w:color w:val="002060"/>
          <w:sz w:val="20"/>
          <w:szCs w:val="20"/>
        </w:rPr>
        <w:t>-</w:t>
      </w:r>
      <w:r w:rsidR="00293EF8" w:rsidRPr="00C331DC">
        <w:rPr>
          <w:rFonts w:ascii="Arial" w:hAnsi="Arial" w:cs="Arial"/>
          <w:color w:val="002060"/>
          <w:sz w:val="20"/>
          <w:szCs w:val="20"/>
        </w:rPr>
        <w:t xml:space="preserve">based role. </w:t>
      </w:r>
      <w:r w:rsidR="006F3FB9">
        <w:rPr>
          <w:rFonts w:ascii="Arial" w:hAnsi="Arial" w:cs="Arial"/>
          <w:color w:val="002060"/>
          <w:sz w:val="20"/>
          <w:szCs w:val="20"/>
        </w:rPr>
        <w:t xml:space="preserve"> </w:t>
      </w:r>
    </w:p>
    <w:p w14:paraId="572FECA9" w14:textId="4359F08A" w:rsidR="00E94029" w:rsidRPr="00C331DC" w:rsidRDefault="00E94029" w:rsidP="006F3FB9">
      <w:pPr>
        <w:spacing w:line="276" w:lineRule="auto"/>
        <w:ind w:left="1418"/>
        <w:rPr>
          <w:rFonts w:ascii="Arial" w:hAnsi="Arial" w:cs="Arial"/>
          <w:color w:val="002060"/>
          <w:sz w:val="20"/>
          <w:szCs w:val="20"/>
        </w:rPr>
      </w:pPr>
      <w:r w:rsidRPr="00C331DC">
        <w:rPr>
          <w:rFonts w:ascii="Arial" w:hAnsi="Arial" w:cs="Arial"/>
          <w:color w:val="002060"/>
          <w:sz w:val="20"/>
          <w:szCs w:val="20"/>
        </w:rPr>
        <w:t xml:space="preserve">The Office is at No.1 Buckingham Place, Victoria, London SW1. </w:t>
      </w:r>
    </w:p>
    <w:p w14:paraId="425FF7A4" w14:textId="3328B767" w:rsidR="00A86C3A" w:rsidRPr="00C331DC" w:rsidRDefault="00E94029" w:rsidP="009A2456">
      <w:pPr>
        <w:spacing w:line="276" w:lineRule="auto"/>
        <w:ind w:left="1418" w:hanging="1418"/>
        <w:rPr>
          <w:rFonts w:ascii="Arial" w:hAnsi="Arial" w:cs="Arial"/>
          <w:color w:val="002060"/>
          <w:sz w:val="20"/>
          <w:szCs w:val="20"/>
        </w:rPr>
      </w:pPr>
      <w:r w:rsidRPr="00C331DC">
        <w:rPr>
          <w:rFonts w:ascii="Arial" w:hAnsi="Arial" w:cs="Arial"/>
          <w:color w:val="002060"/>
          <w:sz w:val="20"/>
          <w:szCs w:val="20"/>
        </w:rPr>
        <w:t>Salary:</w:t>
      </w:r>
      <w:r w:rsidRPr="00C331DC">
        <w:rPr>
          <w:rFonts w:ascii="Arial" w:hAnsi="Arial" w:cs="Arial"/>
          <w:color w:val="002060"/>
          <w:sz w:val="20"/>
          <w:szCs w:val="20"/>
        </w:rPr>
        <w:tab/>
      </w:r>
      <w:r w:rsidR="00A86C3A" w:rsidRPr="00C331DC">
        <w:rPr>
          <w:rFonts w:ascii="Arial" w:hAnsi="Arial" w:cs="Arial"/>
          <w:color w:val="002060"/>
          <w:sz w:val="20"/>
          <w:szCs w:val="20"/>
        </w:rPr>
        <w:t>£</w:t>
      </w:r>
      <w:r w:rsidR="008554AC" w:rsidRPr="00C331DC">
        <w:rPr>
          <w:rFonts w:ascii="Arial" w:hAnsi="Arial" w:cs="Arial"/>
          <w:color w:val="002060"/>
          <w:sz w:val="20"/>
          <w:szCs w:val="20"/>
        </w:rPr>
        <w:t>30</w:t>
      </w:r>
      <w:r w:rsidR="00293EF8" w:rsidRPr="00C331DC">
        <w:rPr>
          <w:rFonts w:ascii="Arial" w:hAnsi="Arial" w:cs="Arial"/>
          <w:color w:val="002060"/>
          <w:sz w:val="20"/>
          <w:szCs w:val="20"/>
        </w:rPr>
        <w:t>,000</w:t>
      </w:r>
      <w:r w:rsidR="008554AC" w:rsidRPr="00C331DC">
        <w:rPr>
          <w:rFonts w:ascii="Arial" w:hAnsi="Arial" w:cs="Arial"/>
          <w:color w:val="002060"/>
          <w:sz w:val="20"/>
          <w:szCs w:val="20"/>
        </w:rPr>
        <w:t xml:space="preserve"> per annum </w:t>
      </w:r>
      <w:r w:rsidR="007B7588" w:rsidRPr="002175A5">
        <w:rPr>
          <w:rFonts w:ascii="Arial" w:hAnsi="Arial" w:cs="Arial"/>
          <w:i/>
          <w:iCs/>
          <w:color w:val="002060"/>
          <w:sz w:val="20"/>
          <w:szCs w:val="20"/>
        </w:rPr>
        <w:t>p</w:t>
      </w:r>
      <w:r w:rsidR="008554AC" w:rsidRPr="002175A5">
        <w:rPr>
          <w:rFonts w:ascii="Arial" w:hAnsi="Arial" w:cs="Arial"/>
          <w:i/>
          <w:iCs/>
          <w:color w:val="002060"/>
          <w:sz w:val="20"/>
          <w:szCs w:val="20"/>
        </w:rPr>
        <w:t>ro</w:t>
      </w:r>
      <w:r w:rsidR="007B7588" w:rsidRPr="002175A5">
        <w:rPr>
          <w:rFonts w:ascii="Arial" w:hAnsi="Arial" w:cs="Arial"/>
          <w:i/>
          <w:iCs/>
          <w:color w:val="002060"/>
          <w:sz w:val="20"/>
          <w:szCs w:val="20"/>
        </w:rPr>
        <w:t>-r</w:t>
      </w:r>
      <w:r w:rsidR="008554AC" w:rsidRPr="002175A5">
        <w:rPr>
          <w:rFonts w:ascii="Arial" w:hAnsi="Arial" w:cs="Arial"/>
          <w:i/>
          <w:iCs/>
          <w:color w:val="002060"/>
          <w:sz w:val="20"/>
          <w:szCs w:val="20"/>
        </w:rPr>
        <w:t>ata</w:t>
      </w:r>
      <w:r w:rsidR="00A86C3A" w:rsidRPr="00C331DC">
        <w:rPr>
          <w:rFonts w:ascii="Arial" w:hAnsi="Arial" w:cs="Arial"/>
          <w:color w:val="002060"/>
          <w:sz w:val="20"/>
          <w:szCs w:val="20"/>
        </w:rPr>
        <w:t xml:space="preserve"> </w:t>
      </w:r>
    </w:p>
    <w:p w14:paraId="2084F6CF" w14:textId="016DC6DF" w:rsidR="00E94029" w:rsidRPr="00F03E5D" w:rsidRDefault="00E94029" w:rsidP="009A2456">
      <w:pPr>
        <w:spacing w:line="276" w:lineRule="auto"/>
        <w:ind w:left="1418" w:hanging="1418"/>
        <w:rPr>
          <w:rFonts w:ascii="Arial" w:hAnsi="Arial" w:cs="Arial"/>
          <w:color w:val="002060"/>
          <w:sz w:val="20"/>
          <w:szCs w:val="20"/>
        </w:rPr>
      </w:pPr>
      <w:r w:rsidRPr="00C331DC">
        <w:rPr>
          <w:rFonts w:ascii="Arial" w:hAnsi="Arial" w:cs="Arial"/>
          <w:color w:val="002060"/>
          <w:sz w:val="20"/>
          <w:szCs w:val="20"/>
        </w:rPr>
        <w:t>Notice:</w:t>
      </w:r>
      <w:r w:rsidRPr="00C331DC">
        <w:rPr>
          <w:rFonts w:ascii="Arial" w:hAnsi="Arial" w:cs="Arial"/>
          <w:color w:val="002060"/>
          <w:sz w:val="20"/>
          <w:szCs w:val="20"/>
        </w:rPr>
        <w:tab/>
        <w:t>The initial three months of the appointment</w:t>
      </w:r>
      <w:r w:rsidRPr="00F03E5D">
        <w:rPr>
          <w:rFonts w:ascii="Arial" w:hAnsi="Arial" w:cs="Arial"/>
          <w:color w:val="002060"/>
          <w:sz w:val="20"/>
          <w:szCs w:val="20"/>
        </w:rPr>
        <w:t xml:space="preserve"> will be regarded as a probationary period. During this time one weeks’ notice of termination may be given in writing by either party. On successful completion of the probationary period, the notice period to end the employment would be </w:t>
      </w:r>
      <w:r w:rsidR="00A86C3A" w:rsidRPr="00F03E5D">
        <w:rPr>
          <w:rFonts w:ascii="Arial" w:hAnsi="Arial" w:cs="Arial"/>
          <w:color w:val="002060"/>
          <w:sz w:val="20"/>
          <w:szCs w:val="20"/>
        </w:rPr>
        <w:t>three</w:t>
      </w:r>
      <w:r w:rsidRPr="00F03E5D">
        <w:rPr>
          <w:rFonts w:ascii="Arial" w:hAnsi="Arial" w:cs="Arial"/>
          <w:color w:val="002060"/>
          <w:sz w:val="20"/>
          <w:szCs w:val="20"/>
        </w:rPr>
        <w:t xml:space="preserve"> months in writing by either party</w:t>
      </w:r>
      <w:r w:rsidR="00A86C3A" w:rsidRPr="00F03E5D">
        <w:rPr>
          <w:rFonts w:ascii="Arial" w:hAnsi="Arial" w:cs="Arial"/>
          <w:color w:val="002060"/>
          <w:sz w:val="20"/>
          <w:szCs w:val="20"/>
        </w:rPr>
        <w:t>.</w:t>
      </w:r>
      <w:r w:rsidRPr="00F03E5D">
        <w:rPr>
          <w:rFonts w:ascii="Arial" w:hAnsi="Arial" w:cs="Arial"/>
          <w:color w:val="002060"/>
          <w:sz w:val="20"/>
          <w:szCs w:val="20"/>
        </w:rPr>
        <w:t xml:space="preserve"> </w:t>
      </w:r>
    </w:p>
    <w:p w14:paraId="335E9C64" w14:textId="688696CA" w:rsidR="00E94029" w:rsidRPr="00F03E5D" w:rsidRDefault="00E94029" w:rsidP="009A2456">
      <w:pPr>
        <w:spacing w:line="276" w:lineRule="auto"/>
        <w:ind w:left="1418" w:hanging="1418"/>
        <w:rPr>
          <w:rFonts w:ascii="Arial" w:hAnsi="Arial" w:cs="Arial"/>
          <w:color w:val="002060"/>
          <w:sz w:val="20"/>
          <w:szCs w:val="20"/>
        </w:rPr>
      </w:pPr>
      <w:r w:rsidRPr="00F03E5D">
        <w:rPr>
          <w:rFonts w:ascii="Arial" w:hAnsi="Arial" w:cs="Arial"/>
          <w:color w:val="002060"/>
          <w:sz w:val="20"/>
          <w:szCs w:val="20"/>
        </w:rPr>
        <w:t>Holidays:</w:t>
      </w:r>
      <w:r w:rsidRPr="00F03E5D">
        <w:rPr>
          <w:rFonts w:ascii="Arial" w:hAnsi="Arial" w:cs="Arial"/>
          <w:color w:val="002060"/>
          <w:sz w:val="20"/>
          <w:szCs w:val="20"/>
        </w:rPr>
        <w:tab/>
        <w:t>The entitlement to paid annual leave in the holiday year which runs from 1 January to 31 December, is 25 days, in addition to 8 bank and public holidays</w:t>
      </w:r>
      <w:r w:rsidR="000B779C" w:rsidRPr="00F03E5D">
        <w:rPr>
          <w:rFonts w:ascii="Arial" w:hAnsi="Arial" w:cs="Arial"/>
          <w:color w:val="002060"/>
          <w:sz w:val="20"/>
          <w:szCs w:val="20"/>
        </w:rPr>
        <w:t xml:space="preserve"> </w:t>
      </w:r>
      <w:r w:rsidR="000B779C" w:rsidRPr="00F82A7E">
        <w:rPr>
          <w:rFonts w:ascii="Arial" w:hAnsi="Arial" w:cs="Arial"/>
          <w:color w:val="002060"/>
          <w:sz w:val="20"/>
          <w:szCs w:val="20"/>
        </w:rPr>
        <w:t>pro</w:t>
      </w:r>
      <w:r w:rsidR="007B7588" w:rsidRPr="00F82A7E">
        <w:rPr>
          <w:rFonts w:ascii="Arial" w:hAnsi="Arial" w:cs="Arial"/>
          <w:color w:val="002060"/>
          <w:sz w:val="20"/>
          <w:szCs w:val="20"/>
        </w:rPr>
        <w:t>-</w:t>
      </w:r>
      <w:r w:rsidR="000B779C" w:rsidRPr="00F82A7E">
        <w:rPr>
          <w:rFonts w:ascii="Arial" w:hAnsi="Arial" w:cs="Arial"/>
          <w:color w:val="002060"/>
          <w:sz w:val="20"/>
          <w:szCs w:val="20"/>
        </w:rPr>
        <w:t>rata</w:t>
      </w:r>
      <w:r w:rsidR="009A2456" w:rsidRPr="00F82A7E">
        <w:rPr>
          <w:rFonts w:ascii="Arial" w:hAnsi="Arial" w:cs="Arial"/>
          <w:color w:val="002060"/>
          <w:sz w:val="20"/>
          <w:szCs w:val="20"/>
        </w:rPr>
        <w:t>.</w:t>
      </w:r>
    </w:p>
    <w:p w14:paraId="4FA27D99" w14:textId="5A5A1C29" w:rsidR="00E94029" w:rsidRPr="00F03E5D" w:rsidRDefault="00E94029" w:rsidP="009A2456">
      <w:pPr>
        <w:spacing w:line="276" w:lineRule="auto"/>
        <w:ind w:left="1418" w:hanging="1418"/>
        <w:rPr>
          <w:rFonts w:ascii="Arial" w:hAnsi="Arial" w:cs="Arial"/>
          <w:color w:val="002060"/>
          <w:sz w:val="20"/>
          <w:szCs w:val="20"/>
        </w:rPr>
      </w:pPr>
      <w:r w:rsidRPr="00F03E5D">
        <w:rPr>
          <w:rFonts w:ascii="Arial" w:hAnsi="Arial" w:cs="Arial"/>
          <w:color w:val="002060"/>
          <w:sz w:val="20"/>
          <w:szCs w:val="20"/>
        </w:rPr>
        <w:t>Sick Leave:</w:t>
      </w:r>
      <w:r w:rsidRPr="00F03E5D">
        <w:rPr>
          <w:rFonts w:ascii="Arial" w:hAnsi="Arial" w:cs="Arial"/>
          <w:color w:val="002060"/>
          <w:sz w:val="20"/>
          <w:szCs w:val="20"/>
        </w:rPr>
        <w:tab/>
        <w:t>Statutory sickness benefits apply</w:t>
      </w:r>
      <w:r w:rsidR="009A2456" w:rsidRPr="00F03E5D">
        <w:rPr>
          <w:rFonts w:ascii="Arial" w:hAnsi="Arial" w:cs="Arial"/>
          <w:color w:val="002060"/>
          <w:sz w:val="20"/>
          <w:szCs w:val="20"/>
        </w:rPr>
        <w:t>.</w:t>
      </w:r>
    </w:p>
    <w:p w14:paraId="27B9252F" w14:textId="4DF74868" w:rsidR="00E94029" w:rsidRPr="00F03E5D" w:rsidRDefault="00E94029" w:rsidP="009A2456">
      <w:pPr>
        <w:spacing w:line="276" w:lineRule="auto"/>
        <w:ind w:left="1418" w:hanging="1418"/>
        <w:rPr>
          <w:rFonts w:ascii="Arial" w:hAnsi="Arial" w:cs="Arial"/>
          <w:color w:val="002060"/>
          <w:sz w:val="20"/>
          <w:szCs w:val="20"/>
        </w:rPr>
      </w:pPr>
      <w:r w:rsidRPr="00F03E5D">
        <w:rPr>
          <w:rFonts w:ascii="Arial" w:hAnsi="Arial" w:cs="Arial"/>
          <w:color w:val="002060"/>
          <w:sz w:val="20"/>
          <w:szCs w:val="20"/>
        </w:rPr>
        <w:t>Pension:</w:t>
      </w:r>
      <w:r w:rsidRPr="00F03E5D">
        <w:rPr>
          <w:rFonts w:ascii="Arial" w:hAnsi="Arial" w:cs="Arial"/>
          <w:color w:val="002060"/>
          <w:sz w:val="20"/>
          <w:szCs w:val="20"/>
        </w:rPr>
        <w:tab/>
        <w:t>Statutory workplace pension benefits apply (on completion of three-month probationary period)</w:t>
      </w:r>
      <w:r w:rsidR="009A2456" w:rsidRPr="00F03E5D">
        <w:rPr>
          <w:rFonts w:ascii="Arial" w:hAnsi="Arial" w:cs="Arial"/>
          <w:color w:val="002060"/>
          <w:sz w:val="20"/>
          <w:szCs w:val="20"/>
        </w:rPr>
        <w:t>.</w:t>
      </w:r>
    </w:p>
    <w:p w14:paraId="605CA9F7" w14:textId="77777777" w:rsidR="00E94029" w:rsidRPr="00F03E5D" w:rsidRDefault="00E94029" w:rsidP="00C246E1">
      <w:pPr>
        <w:ind w:left="1418" w:hanging="1418"/>
        <w:rPr>
          <w:rFonts w:ascii="Arial" w:hAnsi="Arial" w:cs="Arial"/>
          <w:color w:val="002060"/>
          <w:sz w:val="20"/>
          <w:szCs w:val="20"/>
        </w:rPr>
      </w:pPr>
    </w:p>
    <w:p w14:paraId="7E77F38F" w14:textId="20655465" w:rsidR="005210C1" w:rsidRPr="00F03E5D" w:rsidRDefault="007B2866" w:rsidP="00954347">
      <w:pPr>
        <w:widowControl w:val="0"/>
        <w:autoSpaceDE w:val="0"/>
        <w:autoSpaceDN w:val="0"/>
        <w:adjustRightInd w:val="0"/>
        <w:ind w:left="2160" w:right="334" w:hanging="2160"/>
        <w:jc w:val="both"/>
        <w:rPr>
          <w:rFonts w:ascii="Arial" w:hAnsi="Arial" w:cs="Arial"/>
          <w:b/>
          <w:bCs/>
          <w:color w:val="002060"/>
          <w:u w:val="single"/>
        </w:rPr>
      </w:pPr>
      <w:bookmarkStart w:id="3" w:name="_Hlk169093178"/>
      <w:bookmarkStart w:id="4" w:name="_Hlk169093845"/>
      <w:r w:rsidRPr="00F03E5D">
        <w:rPr>
          <w:rFonts w:ascii="Arial" w:hAnsi="Arial" w:cs="Arial"/>
          <w:b/>
          <w:bCs/>
          <w:color w:val="002060"/>
          <w:u w:val="single"/>
        </w:rPr>
        <w:t>How To Apply</w:t>
      </w:r>
    </w:p>
    <w:p w14:paraId="61AFEC68" w14:textId="77777777" w:rsidR="00521BD6" w:rsidRPr="00F03E5D" w:rsidRDefault="00521BD6" w:rsidP="005210C1">
      <w:pPr>
        <w:autoSpaceDE w:val="0"/>
        <w:autoSpaceDN w:val="0"/>
        <w:adjustRightInd w:val="0"/>
        <w:rPr>
          <w:rFonts w:ascii="Arial" w:hAnsi="Arial" w:cs="Arial"/>
          <w:color w:val="002060"/>
          <w:sz w:val="20"/>
          <w:szCs w:val="20"/>
        </w:rPr>
      </w:pPr>
    </w:p>
    <w:p w14:paraId="37A760BD" w14:textId="09A2273B" w:rsidR="00D03EE5" w:rsidRPr="00F03E5D" w:rsidRDefault="00D03EE5" w:rsidP="00D03EE5">
      <w:pPr>
        <w:autoSpaceDE w:val="0"/>
        <w:autoSpaceDN w:val="0"/>
        <w:adjustRightInd w:val="0"/>
        <w:rPr>
          <w:rFonts w:ascii="Arial" w:hAnsi="Arial" w:cs="Arial"/>
          <w:color w:val="002060"/>
          <w:sz w:val="20"/>
          <w:szCs w:val="20"/>
        </w:rPr>
      </w:pPr>
      <w:r w:rsidRPr="00F03E5D">
        <w:rPr>
          <w:rFonts w:ascii="Arial" w:hAnsi="Arial" w:cs="Arial"/>
          <w:color w:val="002060"/>
          <w:sz w:val="20"/>
          <w:szCs w:val="20"/>
        </w:rPr>
        <w:t xml:space="preserve">Please submit your CV and cover letter outlining your experience and interest in the role to </w:t>
      </w:r>
      <w:hyperlink r:id="rId11">
        <w:r w:rsidRPr="00F03E5D">
          <w:rPr>
            <w:rStyle w:val="Hyperlink"/>
            <w:rFonts w:ascii="Arial" w:hAnsi="Arial" w:cs="Arial"/>
            <w:color w:val="002060"/>
            <w:sz w:val="20"/>
            <w:szCs w:val="20"/>
          </w:rPr>
          <w:t>jobs@qest.org.uk</w:t>
        </w:r>
      </w:hyperlink>
      <w:r w:rsidRPr="00F03E5D">
        <w:rPr>
          <w:rFonts w:ascii="Arial" w:hAnsi="Arial" w:cs="Arial"/>
          <w:color w:val="002060"/>
          <w:sz w:val="20"/>
          <w:szCs w:val="20"/>
        </w:rPr>
        <w:t xml:space="preserve"> by </w:t>
      </w:r>
      <w:r w:rsidRPr="00C80BB6">
        <w:rPr>
          <w:rFonts w:ascii="Arial" w:hAnsi="Arial" w:cs="Arial"/>
          <w:b/>
          <w:bCs/>
          <w:color w:val="002060"/>
          <w:sz w:val="20"/>
          <w:szCs w:val="20"/>
          <w:u w:val="single"/>
        </w:rPr>
        <w:t>5pm</w:t>
      </w:r>
      <w:r w:rsidR="0021679A" w:rsidRPr="00C80BB6">
        <w:rPr>
          <w:rFonts w:ascii="Arial" w:hAnsi="Arial" w:cs="Arial"/>
          <w:b/>
          <w:bCs/>
          <w:color w:val="002060"/>
          <w:sz w:val="20"/>
          <w:szCs w:val="20"/>
          <w:u w:val="single"/>
        </w:rPr>
        <w:t xml:space="preserve"> </w:t>
      </w:r>
      <w:r w:rsidR="008D1C9C">
        <w:rPr>
          <w:rFonts w:ascii="Arial" w:hAnsi="Arial" w:cs="Arial"/>
          <w:b/>
          <w:bCs/>
          <w:color w:val="002060"/>
          <w:sz w:val="20"/>
          <w:szCs w:val="20"/>
          <w:u w:val="single"/>
        </w:rPr>
        <w:t>Monday, 5</w:t>
      </w:r>
      <w:r w:rsidR="008D1C9C" w:rsidRPr="008D1C9C">
        <w:rPr>
          <w:rFonts w:ascii="Arial" w:hAnsi="Arial" w:cs="Arial"/>
          <w:b/>
          <w:bCs/>
          <w:color w:val="002060"/>
          <w:sz w:val="20"/>
          <w:szCs w:val="20"/>
          <w:u w:val="single"/>
          <w:vertAlign w:val="superscript"/>
        </w:rPr>
        <w:t>th</w:t>
      </w:r>
      <w:r w:rsidR="008D1C9C">
        <w:rPr>
          <w:rFonts w:ascii="Arial" w:hAnsi="Arial" w:cs="Arial"/>
          <w:b/>
          <w:bCs/>
          <w:color w:val="002060"/>
          <w:sz w:val="20"/>
          <w:szCs w:val="20"/>
          <w:u w:val="single"/>
        </w:rPr>
        <w:t xml:space="preserve"> </w:t>
      </w:r>
      <w:r w:rsidR="0021679A" w:rsidRPr="00C80BB6">
        <w:rPr>
          <w:rFonts w:ascii="Arial" w:hAnsi="Arial" w:cs="Arial"/>
          <w:b/>
          <w:bCs/>
          <w:color w:val="002060"/>
          <w:sz w:val="20"/>
          <w:szCs w:val="20"/>
          <w:u w:val="single"/>
        </w:rPr>
        <w:t>October</w:t>
      </w:r>
      <w:r w:rsidRPr="00C80BB6">
        <w:rPr>
          <w:rFonts w:ascii="Arial" w:hAnsi="Arial" w:cs="Arial"/>
          <w:b/>
          <w:bCs/>
          <w:color w:val="002060"/>
          <w:sz w:val="20"/>
          <w:szCs w:val="20"/>
        </w:rPr>
        <w:t>.</w:t>
      </w:r>
      <w:r w:rsidRPr="00F03E5D">
        <w:rPr>
          <w:rFonts w:ascii="Arial" w:hAnsi="Arial" w:cs="Arial"/>
          <w:color w:val="002060"/>
          <w:sz w:val="20"/>
          <w:szCs w:val="20"/>
        </w:rPr>
        <w:t xml:space="preserve"> </w:t>
      </w:r>
      <w:r w:rsidR="00B70E64" w:rsidRPr="00F03E5D">
        <w:rPr>
          <w:rFonts w:ascii="Arial" w:hAnsi="Arial" w:cs="Arial"/>
          <w:color w:val="002060"/>
          <w:sz w:val="20"/>
          <w:szCs w:val="20"/>
        </w:rPr>
        <w:t>Please include the job title within the email subject line.</w:t>
      </w:r>
    </w:p>
    <w:p w14:paraId="6956326D" w14:textId="77777777" w:rsidR="00D03EE5" w:rsidRPr="00F03E5D" w:rsidRDefault="00D03EE5" w:rsidP="005210C1">
      <w:pPr>
        <w:autoSpaceDE w:val="0"/>
        <w:autoSpaceDN w:val="0"/>
        <w:adjustRightInd w:val="0"/>
        <w:rPr>
          <w:rFonts w:ascii="Arial" w:hAnsi="Arial" w:cs="Arial"/>
          <w:color w:val="002060"/>
          <w:sz w:val="20"/>
          <w:szCs w:val="20"/>
        </w:rPr>
      </w:pPr>
    </w:p>
    <w:p w14:paraId="1CF432FE" w14:textId="73F2ADE3" w:rsidR="00B52B38" w:rsidRPr="00F03E5D" w:rsidRDefault="005210C1" w:rsidP="005210C1">
      <w:pPr>
        <w:autoSpaceDE w:val="0"/>
        <w:autoSpaceDN w:val="0"/>
        <w:adjustRightInd w:val="0"/>
        <w:rPr>
          <w:rFonts w:ascii="Arial" w:hAnsi="Arial" w:cs="Arial"/>
          <w:color w:val="002060"/>
          <w:sz w:val="20"/>
          <w:szCs w:val="20"/>
        </w:rPr>
      </w:pPr>
      <w:r w:rsidRPr="00F03E5D">
        <w:rPr>
          <w:rFonts w:ascii="Arial" w:hAnsi="Arial" w:cs="Arial"/>
          <w:color w:val="002060"/>
          <w:sz w:val="20"/>
          <w:szCs w:val="20"/>
        </w:rPr>
        <w:t>We particularly welcome applications from candidates who consider themselves unde</w:t>
      </w:r>
      <w:r w:rsidR="007215B2" w:rsidRPr="00F03E5D">
        <w:rPr>
          <w:rFonts w:ascii="Arial" w:hAnsi="Arial" w:cs="Arial"/>
          <w:color w:val="002060"/>
          <w:sz w:val="20"/>
          <w:szCs w:val="20"/>
        </w:rPr>
        <w:t>r</w:t>
      </w:r>
      <w:r w:rsidR="00864965">
        <w:rPr>
          <w:rFonts w:ascii="Arial" w:hAnsi="Arial" w:cs="Arial"/>
          <w:color w:val="002060"/>
          <w:sz w:val="20"/>
          <w:szCs w:val="20"/>
        </w:rPr>
        <w:t>-</w:t>
      </w:r>
      <w:r w:rsidRPr="00F03E5D">
        <w:rPr>
          <w:rFonts w:ascii="Arial" w:hAnsi="Arial" w:cs="Arial"/>
          <w:color w:val="002060"/>
          <w:sz w:val="20"/>
          <w:szCs w:val="20"/>
        </w:rPr>
        <w:t>represented in the arts, crafts or education sectors.</w:t>
      </w:r>
    </w:p>
    <w:p w14:paraId="3DFEAB93" w14:textId="77777777" w:rsidR="00D03EE5" w:rsidRPr="00F03E5D" w:rsidRDefault="005210C1" w:rsidP="005210C1">
      <w:pPr>
        <w:autoSpaceDE w:val="0"/>
        <w:autoSpaceDN w:val="0"/>
        <w:adjustRightInd w:val="0"/>
        <w:rPr>
          <w:rFonts w:ascii="Arial" w:hAnsi="Arial" w:cs="Arial"/>
          <w:color w:val="002060"/>
          <w:sz w:val="20"/>
          <w:szCs w:val="20"/>
        </w:rPr>
      </w:pPr>
      <w:r w:rsidRPr="00F03E5D">
        <w:rPr>
          <w:rFonts w:ascii="Arial" w:hAnsi="Arial" w:cs="Arial"/>
          <w:color w:val="002060"/>
          <w:sz w:val="20"/>
          <w:szCs w:val="20"/>
        </w:rPr>
        <w:t xml:space="preserve"> </w:t>
      </w:r>
      <w:bookmarkEnd w:id="3"/>
    </w:p>
    <w:p w14:paraId="36EE411D" w14:textId="63945185" w:rsidR="00C03429" w:rsidRPr="00F03E5D" w:rsidRDefault="00783B47" w:rsidP="005210C1">
      <w:pPr>
        <w:autoSpaceDE w:val="0"/>
        <w:autoSpaceDN w:val="0"/>
        <w:adjustRightInd w:val="0"/>
        <w:rPr>
          <w:rFonts w:ascii="Arial" w:hAnsi="Arial" w:cs="Arial"/>
          <w:color w:val="002060"/>
          <w:sz w:val="20"/>
          <w:szCs w:val="20"/>
        </w:rPr>
      </w:pPr>
      <w:r w:rsidRPr="00F03E5D">
        <w:rPr>
          <w:rFonts w:ascii="Arial" w:hAnsi="Arial" w:cs="Arial"/>
          <w:color w:val="002060"/>
          <w:sz w:val="20"/>
          <w:szCs w:val="20"/>
        </w:rPr>
        <w:t>If</w:t>
      </w:r>
      <w:r w:rsidR="00D03EE5" w:rsidRPr="00F03E5D">
        <w:rPr>
          <w:rFonts w:ascii="Arial" w:hAnsi="Arial" w:cs="Arial"/>
          <w:color w:val="002060"/>
          <w:sz w:val="20"/>
          <w:szCs w:val="20"/>
        </w:rPr>
        <w:t xml:space="preserve"> you need this information in a different format, please email </w:t>
      </w:r>
      <w:hyperlink r:id="rId12">
        <w:r w:rsidR="00D03EE5" w:rsidRPr="00F03E5D">
          <w:rPr>
            <w:rStyle w:val="Hyperlink"/>
            <w:rFonts w:ascii="Arial" w:hAnsi="Arial" w:cs="Arial"/>
            <w:color w:val="002060"/>
            <w:sz w:val="20"/>
            <w:szCs w:val="20"/>
          </w:rPr>
          <w:t>jobs@qest.org.uk</w:t>
        </w:r>
      </w:hyperlink>
      <w:r w:rsidR="00D03EE5" w:rsidRPr="00F03E5D">
        <w:rPr>
          <w:rFonts w:ascii="Arial" w:hAnsi="Arial" w:cs="Arial"/>
          <w:color w:val="002060"/>
          <w:sz w:val="20"/>
          <w:szCs w:val="20"/>
        </w:rPr>
        <w:t xml:space="preserve">. </w:t>
      </w:r>
      <w:r w:rsidR="005210C1" w:rsidRPr="00F03E5D">
        <w:rPr>
          <w:rFonts w:ascii="Arial" w:hAnsi="Arial" w:cs="Arial"/>
          <w:color w:val="002060"/>
          <w:sz w:val="20"/>
          <w:szCs w:val="20"/>
        </w:rPr>
        <w:t xml:space="preserve">We prefer applications to be emailed but if you wish to submit a paper application, please send to </w:t>
      </w:r>
      <w:r w:rsidR="00040B15">
        <w:rPr>
          <w:rFonts w:ascii="Arial" w:hAnsi="Arial" w:cs="Arial"/>
          <w:color w:val="002060"/>
          <w:sz w:val="20"/>
          <w:szCs w:val="20"/>
        </w:rPr>
        <w:t xml:space="preserve">Emma Sims </w:t>
      </w:r>
      <w:r w:rsidR="005210C1" w:rsidRPr="00F03E5D">
        <w:rPr>
          <w:rFonts w:ascii="Arial" w:hAnsi="Arial" w:cs="Arial"/>
          <w:color w:val="002060"/>
          <w:sz w:val="20"/>
          <w:szCs w:val="20"/>
        </w:rPr>
        <w:t xml:space="preserve">at QEST, 1 Buckingham Place, London SW1E 6HR. </w:t>
      </w:r>
    </w:p>
    <w:p w14:paraId="2CC2DEB5" w14:textId="77777777" w:rsidR="00EC4834" w:rsidRPr="00F03E5D" w:rsidRDefault="00EC4834" w:rsidP="005210C1">
      <w:pPr>
        <w:jc w:val="both"/>
        <w:rPr>
          <w:rFonts w:ascii="Arial" w:hAnsi="Arial" w:cs="Arial"/>
          <w:b/>
          <w:bCs/>
          <w:color w:val="002060"/>
          <w:sz w:val="20"/>
          <w:szCs w:val="20"/>
        </w:rPr>
      </w:pPr>
    </w:p>
    <w:p w14:paraId="0CD7C3F6" w14:textId="3BAC8FAD" w:rsidR="003A2225" w:rsidRPr="00F03E5D" w:rsidRDefault="00EC4834" w:rsidP="005210C1">
      <w:pPr>
        <w:jc w:val="both"/>
        <w:rPr>
          <w:rFonts w:ascii="Arial" w:hAnsi="Arial" w:cs="Arial"/>
          <w:color w:val="002060"/>
          <w:sz w:val="20"/>
          <w:szCs w:val="20"/>
        </w:rPr>
      </w:pPr>
      <w:r w:rsidRPr="00F03E5D">
        <w:rPr>
          <w:rFonts w:ascii="Arial" w:hAnsi="Arial" w:cs="Arial"/>
          <w:color w:val="002060"/>
          <w:sz w:val="20"/>
          <w:szCs w:val="20"/>
        </w:rPr>
        <w:t xml:space="preserve">Interviews, preferably in-person, will take place </w:t>
      </w:r>
      <w:r w:rsidR="005A740E" w:rsidRPr="006B3558">
        <w:rPr>
          <w:rFonts w:ascii="Arial" w:hAnsi="Arial" w:cs="Arial"/>
          <w:b/>
          <w:bCs/>
          <w:color w:val="002060"/>
          <w:sz w:val="20"/>
          <w:szCs w:val="20"/>
        </w:rPr>
        <w:t xml:space="preserve">on the </w:t>
      </w:r>
      <w:r w:rsidR="008620F3" w:rsidRPr="006B3558">
        <w:rPr>
          <w:rFonts w:ascii="Arial" w:hAnsi="Arial" w:cs="Arial"/>
          <w:b/>
          <w:bCs/>
          <w:color w:val="002060"/>
          <w:sz w:val="20"/>
          <w:szCs w:val="20"/>
        </w:rPr>
        <w:t>12</w:t>
      </w:r>
      <w:r w:rsidR="008620F3" w:rsidRPr="006B3558">
        <w:rPr>
          <w:rFonts w:ascii="Arial" w:hAnsi="Arial" w:cs="Arial"/>
          <w:b/>
          <w:bCs/>
          <w:color w:val="002060"/>
          <w:sz w:val="20"/>
          <w:szCs w:val="20"/>
          <w:vertAlign w:val="superscript"/>
        </w:rPr>
        <w:t>th</w:t>
      </w:r>
      <w:r w:rsidR="008620F3" w:rsidRPr="006B3558">
        <w:rPr>
          <w:rFonts w:ascii="Arial" w:hAnsi="Arial" w:cs="Arial"/>
          <w:b/>
          <w:bCs/>
          <w:color w:val="002060"/>
          <w:sz w:val="20"/>
          <w:szCs w:val="20"/>
        </w:rPr>
        <w:t xml:space="preserve"> and 13</w:t>
      </w:r>
      <w:r w:rsidR="008620F3" w:rsidRPr="006B3558">
        <w:rPr>
          <w:rFonts w:ascii="Arial" w:hAnsi="Arial" w:cs="Arial"/>
          <w:b/>
          <w:bCs/>
          <w:color w:val="002060"/>
          <w:sz w:val="20"/>
          <w:szCs w:val="20"/>
          <w:vertAlign w:val="superscript"/>
        </w:rPr>
        <w:t>th</w:t>
      </w:r>
      <w:r w:rsidR="008620F3" w:rsidRPr="006B3558">
        <w:rPr>
          <w:rFonts w:ascii="Arial" w:hAnsi="Arial" w:cs="Arial"/>
          <w:b/>
          <w:bCs/>
          <w:color w:val="002060"/>
          <w:sz w:val="20"/>
          <w:szCs w:val="20"/>
        </w:rPr>
        <w:t xml:space="preserve"> </w:t>
      </w:r>
      <w:r w:rsidR="005A740E" w:rsidRPr="006B3558">
        <w:rPr>
          <w:rFonts w:ascii="Arial" w:hAnsi="Arial" w:cs="Arial"/>
          <w:b/>
          <w:bCs/>
          <w:color w:val="002060"/>
          <w:sz w:val="20"/>
          <w:szCs w:val="20"/>
        </w:rPr>
        <w:t>October</w:t>
      </w:r>
      <w:r w:rsidRPr="006B3558">
        <w:rPr>
          <w:rFonts w:ascii="Arial" w:hAnsi="Arial" w:cs="Arial"/>
          <w:color w:val="002060"/>
          <w:sz w:val="20"/>
          <w:szCs w:val="20"/>
        </w:rPr>
        <w:t>,</w:t>
      </w:r>
      <w:r w:rsidRPr="00F03E5D">
        <w:rPr>
          <w:rFonts w:ascii="Arial" w:hAnsi="Arial" w:cs="Arial"/>
          <w:color w:val="002060"/>
          <w:sz w:val="20"/>
          <w:szCs w:val="20"/>
        </w:rPr>
        <w:t xml:space="preserve"> with a start date </w:t>
      </w:r>
      <w:r w:rsidR="002175A5">
        <w:rPr>
          <w:rFonts w:ascii="Arial" w:hAnsi="Arial" w:cs="Arial"/>
          <w:color w:val="002060"/>
          <w:sz w:val="20"/>
          <w:szCs w:val="20"/>
        </w:rPr>
        <w:t>to be agreed (ideally November).</w:t>
      </w:r>
    </w:p>
    <w:p w14:paraId="0AEF45F8" w14:textId="77777777" w:rsidR="00F67365" w:rsidRPr="00F03E5D" w:rsidRDefault="00F67365" w:rsidP="005210C1">
      <w:pPr>
        <w:jc w:val="both"/>
        <w:rPr>
          <w:rFonts w:ascii="Arial" w:hAnsi="Arial" w:cs="Arial"/>
          <w:b/>
          <w:bCs/>
          <w:color w:val="002060"/>
          <w:sz w:val="20"/>
          <w:szCs w:val="20"/>
        </w:rPr>
      </w:pPr>
    </w:p>
    <w:p w14:paraId="377E4C0A" w14:textId="0337DC26" w:rsidR="00EC4834" w:rsidRPr="00E20724" w:rsidRDefault="00EC4834" w:rsidP="005210C1">
      <w:pPr>
        <w:jc w:val="both"/>
        <w:rPr>
          <w:rFonts w:ascii="Arial" w:hAnsi="Arial" w:cs="Arial"/>
          <w:b/>
          <w:bCs/>
          <w:color w:val="002060"/>
          <w:sz w:val="20"/>
          <w:szCs w:val="20"/>
          <w:u w:val="single"/>
        </w:rPr>
      </w:pPr>
      <w:r w:rsidRPr="00E20724">
        <w:rPr>
          <w:rFonts w:ascii="Arial" w:hAnsi="Arial" w:cs="Arial"/>
          <w:b/>
          <w:bCs/>
          <w:color w:val="002060"/>
          <w:sz w:val="20"/>
          <w:szCs w:val="20"/>
          <w:u w:val="single"/>
        </w:rPr>
        <w:t>Please note that you will only be contacted if you are invited for interview.</w:t>
      </w:r>
    </w:p>
    <w:p w14:paraId="1CBC079B" w14:textId="77777777" w:rsidR="00F67365" w:rsidRPr="00F03E5D" w:rsidRDefault="00F67365" w:rsidP="005210C1">
      <w:pPr>
        <w:jc w:val="both"/>
        <w:rPr>
          <w:rFonts w:ascii="Arial" w:hAnsi="Arial" w:cs="Arial"/>
          <w:b/>
          <w:bCs/>
          <w:color w:val="002060"/>
          <w:sz w:val="20"/>
          <w:szCs w:val="20"/>
        </w:rPr>
      </w:pPr>
    </w:p>
    <w:p w14:paraId="51661222" w14:textId="77777777" w:rsidR="00EC4834" w:rsidRPr="00F03E5D" w:rsidRDefault="00EC4834" w:rsidP="00F67365">
      <w:pPr>
        <w:pStyle w:val="paragraph"/>
        <w:spacing w:before="0" w:beforeAutospacing="0" w:after="0" w:afterAutospacing="0"/>
        <w:textAlignment w:val="baseline"/>
        <w:rPr>
          <w:rStyle w:val="normaltextrun"/>
          <w:rFonts w:ascii="Arial" w:hAnsi="Arial" w:cs="Arial"/>
          <w:b/>
          <w:bCs/>
          <w:color w:val="002060"/>
          <w:sz w:val="20"/>
          <w:szCs w:val="20"/>
        </w:rPr>
      </w:pPr>
    </w:p>
    <w:p w14:paraId="237553FC" w14:textId="28BB47A5" w:rsidR="00EC1FDF" w:rsidRPr="00F03E5D" w:rsidRDefault="005F204A" w:rsidP="005F204A">
      <w:pPr>
        <w:widowControl w:val="0"/>
        <w:autoSpaceDE w:val="0"/>
        <w:autoSpaceDN w:val="0"/>
        <w:adjustRightInd w:val="0"/>
        <w:ind w:left="2160" w:right="334" w:hanging="2160"/>
        <w:jc w:val="both"/>
        <w:rPr>
          <w:rFonts w:ascii="Arial" w:hAnsi="Arial" w:cs="Arial"/>
          <w:b/>
          <w:bCs/>
          <w:color w:val="002060"/>
          <w:u w:val="single"/>
        </w:rPr>
      </w:pPr>
      <w:r w:rsidRPr="00F03E5D">
        <w:rPr>
          <w:rFonts w:ascii="Arial" w:hAnsi="Arial" w:cs="Arial"/>
          <w:b/>
          <w:bCs/>
          <w:color w:val="002060"/>
          <w:u w:val="single"/>
        </w:rPr>
        <w:t>QEST Policies</w:t>
      </w:r>
    </w:p>
    <w:p w14:paraId="4D71AFC8" w14:textId="77777777" w:rsidR="00EC4834" w:rsidRPr="00F03E5D" w:rsidRDefault="00EC4834" w:rsidP="00EC1FDF">
      <w:pPr>
        <w:pStyle w:val="paragraph"/>
        <w:spacing w:before="0" w:beforeAutospacing="0" w:after="0" w:afterAutospacing="0"/>
        <w:textAlignment w:val="baseline"/>
        <w:rPr>
          <w:rStyle w:val="normaltextrun"/>
          <w:rFonts w:ascii="Arial" w:hAnsi="Arial" w:cs="Arial"/>
          <w:b/>
          <w:bCs/>
          <w:color w:val="002060"/>
          <w:sz w:val="20"/>
          <w:szCs w:val="20"/>
        </w:rPr>
      </w:pPr>
    </w:p>
    <w:p w14:paraId="0A80F5BC" w14:textId="4A804845" w:rsidR="00774F4A" w:rsidRPr="00F03E5D" w:rsidRDefault="0052670D" w:rsidP="00EC1FDF">
      <w:pPr>
        <w:pStyle w:val="paragraph"/>
        <w:spacing w:before="0" w:beforeAutospacing="0" w:after="0" w:afterAutospacing="0"/>
        <w:textAlignment w:val="baseline"/>
        <w:rPr>
          <w:rStyle w:val="normaltextrun"/>
          <w:rFonts w:ascii="Arial" w:hAnsi="Arial" w:cs="Arial"/>
          <w:b/>
          <w:bCs/>
          <w:color w:val="002060"/>
          <w:sz w:val="20"/>
          <w:szCs w:val="20"/>
          <w:u w:val="single"/>
        </w:rPr>
      </w:pPr>
      <w:r w:rsidRPr="00F03E5D">
        <w:rPr>
          <w:rStyle w:val="normaltextrun"/>
          <w:rFonts w:ascii="Arial" w:hAnsi="Arial" w:cs="Arial"/>
          <w:color w:val="002060"/>
          <w:sz w:val="20"/>
          <w:szCs w:val="20"/>
          <w:u w:val="single"/>
        </w:rPr>
        <w:t>Data Protection</w:t>
      </w:r>
    </w:p>
    <w:p w14:paraId="0D29F239" w14:textId="5C47D341" w:rsidR="00F67365" w:rsidRPr="00F03E5D" w:rsidRDefault="00F67365" w:rsidP="00EC1FDF">
      <w:pPr>
        <w:pStyle w:val="paragraph"/>
        <w:spacing w:before="0" w:beforeAutospacing="0" w:after="0" w:afterAutospacing="0"/>
        <w:textAlignment w:val="baseline"/>
        <w:rPr>
          <w:rFonts w:ascii="Arial" w:hAnsi="Arial" w:cs="Arial"/>
          <w:color w:val="002060"/>
          <w:sz w:val="20"/>
          <w:szCs w:val="20"/>
        </w:rPr>
      </w:pPr>
      <w:r w:rsidRPr="00F03E5D">
        <w:rPr>
          <w:rStyle w:val="normaltextrun"/>
          <w:rFonts w:ascii="Arial" w:hAnsi="Arial" w:cs="Arial"/>
          <w:color w:val="002060"/>
          <w:sz w:val="20"/>
          <w:szCs w:val="20"/>
        </w:rPr>
        <w:t xml:space="preserve">All applications will be processed in accordance with General </w:t>
      </w:r>
      <w:r w:rsidR="0052670D" w:rsidRPr="00F03E5D">
        <w:rPr>
          <w:rStyle w:val="normaltextrun"/>
          <w:rFonts w:ascii="Arial" w:hAnsi="Arial" w:cs="Arial"/>
          <w:color w:val="002060"/>
          <w:sz w:val="20"/>
          <w:szCs w:val="20"/>
        </w:rPr>
        <w:t xml:space="preserve">Data Protection </w:t>
      </w:r>
      <w:r w:rsidRPr="00F03E5D">
        <w:rPr>
          <w:rStyle w:val="normaltextrun"/>
          <w:rFonts w:ascii="Arial" w:hAnsi="Arial" w:cs="Arial"/>
          <w:color w:val="002060"/>
          <w:sz w:val="20"/>
          <w:szCs w:val="20"/>
        </w:rPr>
        <w:t xml:space="preserve">Regulations (GDPR). All applications will be held for a period of six months for the purposes of consideration for future roles, after which point they will be securely destroyed. If you do not wish for your application to be held for this duration then please notify us by emailing; </w:t>
      </w:r>
      <w:r w:rsidR="00D06E1A" w:rsidRPr="00F03E5D">
        <w:rPr>
          <w:rStyle w:val="normaltextrun"/>
          <w:rFonts w:ascii="Arial" w:hAnsi="Arial" w:cs="Arial"/>
          <w:color w:val="002060"/>
          <w:sz w:val="20"/>
          <w:szCs w:val="20"/>
        </w:rPr>
        <w:t>info@qest.org.uk</w:t>
      </w:r>
    </w:p>
    <w:p w14:paraId="0B1FAD72" w14:textId="77777777" w:rsidR="004D05CC" w:rsidRPr="00F03E5D" w:rsidRDefault="004D05CC" w:rsidP="00EC1FDF">
      <w:pPr>
        <w:jc w:val="both"/>
        <w:rPr>
          <w:rFonts w:ascii="Arial" w:hAnsi="Arial" w:cs="Arial"/>
          <w:color w:val="002060"/>
          <w:sz w:val="20"/>
          <w:szCs w:val="20"/>
        </w:rPr>
      </w:pPr>
    </w:p>
    <w:p w14:paraId="3FFA166E" w14:textId="1D29F218" w:rsidR="004D05CC" w:rsidRPr="00F03E5D" w:rsidRDefault="004D05CC" w:rsidP="00EC1FDF">
      <w:pPr>
        <w:pStyle w:val="paragraph"/>
        <w:spacing w:before="0" w:beforeAutospacing="0" w:after="0" w:afterAutospacing="0"/>
        <w:textAlignment w:val="baseline"/>
        <w:rPr>
          <w:rStyle w:val="eop"/>
          <w:rFonts w:ascii="Arial" w:hAnsi="Arial" w:cs="Arial"/>
          <w:color w:val="002060"/>
          <w:sz w:val="20"/>
          <w:szCs w:val="20"/>
        </w:rPr>
      </w:pPr>
      <w:r w:rsidRPr="00F03E5D">
        <w:rPr>
          <w:rStyle w:val="normaltextrun"/>
          <w:rFonts w:ascii="Arial" w:hAnsi="Arial" w:cs="Arial"/>
          <w:color w:val="002060"/>
          <w:sz w:val="20"/>
          <w:szCs w:val="20"/>
        </w:rPr>
        <w:t>QEST is a UK-registered charity (no 11</w:t>
      </w:r>
      <w:r w:rsidR="00F67365" w:rsidRPr="00F03E5D">
        <w:rPr>
          <w:rStyle w:val="normaltextrun"/>
          <w:rFonts w:ascii="Arial" w:hAnsi="Arial" w:cs="Arial"/>
          <w:color w:val="002060"/>
          <w:sz w:val="20"/>
          <w:szCs w:val="20"/>
        </w:rPr>
        <w:t>52032</w:t>
      </w:r>
      <w:r w:rsidRPr="00F03E5D">
        <w:rPr>
          <w:rStyle w:val="normaltextrun"/>
          <w:rFonts w:ascii="Arial" w:hAnsi="Arial" w:cs="Arial"/>
          <w:color w:val="002060"/>
          <w:sz w:val="20"/>
          <w:szCs w:val="20"/>
        </w:rPr>
        <w:t xml:space="preserve">) and company limited by guarantee in England and Wales (no </w:t>
      </w:r>
      <w:r w:rsidR="00F67365" w:rsidRPr="00F03E5D">
        <w:rPr>
          <w:rStyle w:val="normaltextrun"/>
          <w:rFonts w:ascii="Arial" w:hAnsi="Arial" w:cs="Arial"/>
          <w:color w:val="002060"/>
          <w:sz w:val="20"/>
          <w:szCs w:val="20"/>
        </w:rPr>
        <w:t>08339899</w:t>
      </w:r>
      <w:r w:rsidRPr="00F03E5D">
        <w:rPr>
          <w:rStyle w:val="normaltextrun"/>
          <w:rFonts w:ascii="Arial" w:hAnsi="Arial" w:cs="Arial"/>
          <w:color w:val="002060"/>
          <w:sz w:val="20"/>
          <w:szCs w:val="20"/>
        </w:rPr>
        <w:t>).</w:t>
      </w:r>
      <w:r w:rsidRPr="00F03E5D">
        <w:rPr>
          <w:rStyle w:val="eop"/>
          <w:rFonts w:ascii="Arial" w:hAnsi="Arial" w:cs="Arial"/>
          <w:color w:val="002060"/>
          <w:sz w:val="20"/>
          <w:szCs w:val="20"/>
        </w:rPr>
        <w:t> </w:t>
      </w:r>
    </w:p>
    <w:p w14:paraId="33493FCF" w14:textId="308946D9" w:rsidR="00996E1F" w:rsidRPr="00F03E5D" w:rsidRDefault="0052670D" w:rsidP="00EC1FDF">
      <w:pPr>
        <w:pStyle w:val="paragraph"/>
        <w:spacing w:before="0" w:beforeAutospacing="0" w:after="0" w:afterAutospacing="0"/>
        <w:textAlignment w:val="baseline"/>
        <w:rPr>
          <w:rFonts w:ascii="Arial" w:hAnsi="Arial" w:cs="Arial"/>
          <w:color w:val="002060"/>
          <w:sz w:val="20"/>
          <w:szCs w:val="20"/>
        </w:rPr>
      </w:pPr>
      <w:r w:rsidRPr="00F03E5D">
        <w:rPr>
          <w:rStyle w:val="eop"/>
          <w:rFonts w:ascii="Arial" w:hAnsi="Arial" w:cs="Arial"/>
          <w:color w:val="002060"/>
          <w:sz w:val="20"/>
          <w:szCs w:val="20"/>
        </w:rPr>
        <w:t xml:space="preserve">QEST’s Privacy Policy can be seen </w:t>
      </w:r>
      <w:hyperlink r:id="rId13" w:history="1">
        <w:r w:rsidRPr="00F03E5D">
          <w:rPr>
            <w:rStyle w:val="Hyperlink"/>
            <w:rFonts w:ascii="Arial" w:hAnsi="Arial" w:cs="Arial"/>
            <w:b/>
            <w:bCs/>
            <w:color w:val="002060"/>
            <w:sz w:val="20"/>
            <w:szCs w:val="20"/>
          </w:rPr>
          <w:t>here</w:t>
        </w:r>
      </w:hyperlink>
      <w:r w:rsidRPr="00F03E5D">
        <w:rPr>
          <w:rStyle w:val="eop"/>
          <w:rFonts w:ascii="Arial" w:hAnsi="Arial" w:cs="Arial"/>
          <w:color w:val="002060"/>
          <w:sz w:val="20"/>
          <w:szCs w:val="20"/>
        </w:rPr>
        <w:t>.</w:t>
      </w:r>
    </w:p>
    <w:p w14:paraId="6E89D878" w14:textId="77777777" w:rsidR="00E54443" w:rsidRPr="00F03E5D" w:rsidRDefault="00E54443" w:rsidP="00EC1FDF">
      <w:pPr>
        <w:jc w:val="both"/>
        <w:rPr>
          <w:rFonts w:ascii="Arial" w:hAnsi="Arial" w:cs="Arial"/>
          <w:color w:val="002060"/>
          <w:sz w:val="20"/>
          <w:szCs w:val="20"/>
        </w:rPr>
      </w:pPr>
    </w:p>
    <w:p w14:paraId="2D9247E8" w14:textId="32AA927C" w:rsidR="00E54443" w:rsidRPr="00F03E5D" w:rsidRDefault="004D2442" w:rsidP="00EC1FDF">
      <w:pPr>
        <w:pStyle w:val="Heading3"/>
        <w:rPr>
          <w:rFonts w:ascii="Arial" w:hAnsi="Arial" w:cs="Arial"/>
          <w:color w:val="002060"/>
          <w:sz w:val="20"/>
          <w:szCs w:val="20"/>
          <w:u w:val="single"/>
        </w:rPr>
      </w:pPr>
      <w:r w:rsidRPr="00F03E5D">
        <w:rPr>
          <w:rFonts w:ascii="Arial" w:hAnsi="Arial" w:cs="Arial"/>
          <w:color w:val="002060"/>
          <w:sz w:val="20"/>
          <w:szCs w:val="20"/>
          <w:u w:val="single"/>
        </w:rPr>
        <w:t xml:space="preserve">Inclusion, Diversity, Equity, and Access </w:t>
      </w:r>
      <w:r w:rsidR="00E54443" w:rsidRPr="00F03E5D">
        <w:rPr>
          <w:rFonts w:ascii="Arial" w:hAnsi="Arial" w:cs="Arial"/>
          <w:color w:val="002060"/>
          <w:sz w:val="20"/>
          <w:szCs w:val="20"/>
          <w:u w:val="single"/>
        </w:rPr>
        <w:t>Statement</w:t>
      </w:r>
    </w:p>
    <w:p w14:paraId="3350C1A4" w14:textId="12DB1386" w:rsidR="000363C3" w:rsidRPr="00F03E5D" w:rsidRDefault="000363C3" w:rsidP="00EC1FDF">
      <w:pPr>
        <w:pStyle w:val="BodyText"/>
        <w:ind w:left="0" w:firstLine="0"/>
        <w:rPr>
          <w:rFonts w:ascii="Arial" w:hAnsi="Arial" w:cs="Arial"/>
          <w:color w:val="002060"/>
        </w:rPr>
      </w:pPr>
      <w:r w:rsidRPr="00F03E5D">
        <w:rPr>
          <w:rFonts w:ascii="Arial" w:hAnsi="Arial" w:cs="Arial"/>
          <w:color w:val="002060"/>
        </w:rPr>
        <w:t>We believe that diversity of all kinds enriches our organisation and the broader craft and conservation sectors. We are committed to working tirelessly to become an inclusive, welcoming and supportive organisation, and we recognise that historical and structural inequalities, as well as explicit prejudices and preconceptions, can create additional barriers for people from marginalised or underrepresented communities.</w:t>
      </w:r>
    </w:p>
    <w:p w14:paraId="0744F379" w14:textId="1D9672C5" w:rsidR="00E54443" w:rsidRPr="00F03E5D" w:rsidRDefault="000363C3" w:rsidP="00EC1FDF">
      <w:pPr>
        <w:pStyle w:val="BodyText"/>
        <w:ind w:left="0" w:firstLine="0"/>
        <w:rPr>
          <w:rFonts w:ascii="Arial" w:hAnsi="Arial" w:cs="Arial"/>
          <w:i/>
          <w:iCs/>
          <w:color w:val="002060"/>
        </w:rPr>
      </w:pPr>
      <w:r w:rsidRPr="00F03E5D">
        <w:rPr>
          <w:rFonts w:ascii="Arial" w:hAnsi="Arial" w:cs="Arial"/>
          <w:color w:val="002060"/>
        </w:rPr>
        <w:t>QEST’s Inclusion, Diversity, Equity, and Access</w:t>
      </w:r>
      <w:r w:rsidRPr="00F03E5D">
        <w:rPr>
          <w:rFonts w:ascii="Arial" w:hAnsi="Arial" w:cs="Arial"/>
          <w:b/>
          <w:bCs/>
          <w:color w:val="002060"/>
          <w:u w:val="single"/>
        </w:rPr>
        <w:t xml:space="preserve"> </w:t>
      </w:r>
      <w:r w:rsidR="00E54443" w:rsidRPr="00F03E5D">
        <w:rPr>
          <w:rFonts w:ascii="Arial" w:hAnsi="Arial" w:cs="Arial"/>
          <w:color w:val="002060"/>
        </w:rPr>
        <w:t>statement can be seen</w:t>
      </w:r>
      <w:r w:rsidR="00E54443" w:rsidRPr="00F03E5D">
        <w:rPr>
          <w:rFonts w:ascii="Arial" w:hAnsi="Arial" w:cs="Arial"/>
          <w:b/>
          <w:bCs/>
          <w:color w:val="002060"/>
        </w:rPr>
        <w:t xml:space="preserve"> </w:t>
      </w:r>
      <w:hyperlink r:id="rId14">
        <w:r w:rsidR="00E54443" w:rsidRPr="00F03E5D">
          <w:rPr>
            <w:rStyle w:val="Hyperlink"/>
            <w:rFonts w:ascii="Arial" w:hAnsi="Arial" w:cs="Arial"/>
            <w:b/>
            <w:bCs/>
            <w:color w:val="002060"/>
          </w:rPr>
          <w:t>here.</w:t>
        </w:r>
      </w:hyperlink>
    </w:p>
    <w:p w14:paraId="7B3D1563" w14:textId="77777777" w:rsidR="00E54443" w:rsidRPr="00F03E5D" w:rsidRDefault="00E54443" w:rsidP="00EC1FDF">
      <w:pPr>
        <w:pStyle w:val="Heading3"/>
        <w:rPr>
          <w:rFonts w:ascii="Arial" w:hAnsi="Arial" w:cs="Arial"/>
          <w:b/>
          <w:bCs/>
          <w:color w:val="002060"/>
          <w:sz w:val="20"/>
          <w:szCs w:val="20"/>
          <w:u w:val="single"/>
        </w:rPr>
      </w:pPr>
    </w:p>
    <w:p w14:paraId="716A6C26" w14:textId="77777777" w:rsidR="00E54443" w:rsidRPr="00F03E5D" w:rsidRDefault="00E54443" w:rsidP="00EC1FDF">
      <w:pPr>
        <w:pStyle w:val="Heading3"/>
        <w:rPr>
          <w:rFonts w:ascii="Arial" w:hAnsi="Arial" w:cs="Arial"/>
          <w:color w:val="002060"/>
          <w:sz w:val="20"/>
          <w:szCs w:val="20"/>
          <w:u w:val="single"/>
        </w:rPr>
      </w:pPr>
      <w:r w:rsidRPr="00F03E5D">
        <w:rPr>
          <w:rFonts w:ascii="Arial" w:hAnsi="Arial" w:cs="Arial"/>
          <w:color w:val="002060"/>
          <w:sz w:val="20"/>
          <w:szCs w:val="20"/>
          <w:u w:val="single"/>
        </w:rPr>
        <w:t>Safeguarding</w:t>
      </w:r>
    </w:p>
    <w:p w14:paraId="1AC3F14E" w14:textId="77777777" w:rsidR="00E54443" w:rsidRPr="00F03E5D" w:rsidRDefault="00E54443" w:rsidP="00EC1FDF">
      <w:pPr>
        <w:rPr>
          <w:rFonts w:ascii="Arial" w:hAnsi="Arial" w:cs="Arial"/>
          <w:color w:val="002060"/>
          <w:sz w:val="20"/>
          <w:szCs w:val="20"/>
        </w:rPr>
      </w:pPr>
      <w:r w:rsidRPr="00F03E5D">
        <w:rPr>
          <w:rFonts w:ascii="Arial" w:hAnsi="Arial" w:cs="Arial"/>
          <w:color w:val="002060"/>
          <w:sz w:val="20"/>
          <w:szCs w:val="20"/>
        </w:rPr>
        <w:t xml:space="preserve">We are committed to ensuring the safety and wellbeing of everyone involved in our organisation and the work we do. We believe that everyone, especially children, young people, and anyone in vulnerable circumstances, has the right to be kept safe from harm, abuse, and exploitation. </w:t>
      </w:r>
    </w:p>
    <w:p w14:paraId="6A0D0EC8" w14:textId="419AA17C" w:rsidR="00E54443" w:rsidRPr="00F03E5D" w:rsidRDefault="00E54443" w:rsidP="00EC1FDF">
      <w:pPr>
        <w:rPr>
          <w:rFonts w:ascii="Arial" w:hAnsi="Arial" w:cs="Arial"/>
          <w:color w:val="002060"/>
          <w:sz w:val="20"/>
          <w:szCs w:val="20"/>
        </w:rPr>
      </w:pPr>
      <w:r w:rsidRPr="00F03E5D">
        <w:rPr>
          <w:rFonts w:ascii="Arial" w:hAnsi="Arial" w:cs="Arial"/>
          <w:color w:val="002060"/>
          <w:sz w:val="20"/>
          <w:szCs w:val="20"/>
        </w:rPr>
        <w:t xml:space="preserve">QEST’s Safeguarding statement can be seen </w:t>
      </w:r>
      <w:hyperlink r:id="rId15" w:history="1">
        <w:r w:rsidRPr="00F03E5D">
          <w:rPr>
            <w:rStyle w:val="Hyperlink"/>
            <w:rFonts w:ascii="Arial" w:hAnsi="Arial" w:cs="Arial"/>
            <w:b/>
            <w:bCs/>
            <w:color w:val="002060"/>
            <w:sz w:val="20"/>
            <w:szCs w:val="20"/>
          </w:rPr>
          <w:t>here</w:t>
        </w:r>
      </w:hyperlink>
      <w:r w:rsidRPr="00F03E5D">
        <w:rPr>
          <w:rFonts w:ascii="Arial" w:hAnsi="Arial" w:cs="Arial"/>
          <w:color w:val="002060"/>
          <w:sz w:val="20"/>
          <w:szCs w:val="20"/>
        </w:rPr>
        <w:t>.</w:t>
      </w:r>
    </w:p>
    <w:p w14:paraId="1EF6FF99" w14:textId="77777777" w:rsidR="00204E12" w:rsidRPr="00F03E5D" w:rsidRDefault="00204E12" w:rsidP="00EC1FDF">
      <w:pPr>
        <w:rPr>
          <w:rFonts w:ascii="Arial" w:hAnsi="Arial" w:cs="Arial"/>
          <w:color w:val="002060"/>
          <w:sz w:val="20"/>
          <w:szCs w:val="20"/>
        </w:rPr>
      </w:pPr>
    </w:p>
    <w:p w14:paraId="2FA9DBFF" w14:textId="77777777" w:rsidR="00204E12" w:rsidRPr="00F03E5D" w:rsidRDefault="00204E12" w:rsidP="00EC1FDF">
      <w:pPr>
        <w:rPr>
          <w:rFonts w:ascii="Arial" w:hAnsi="Arial" w:cs="Arial"/>
          <w:color w:val="002060"/>
          <w:sz w:val="20"/>
          <w:szCs w:val="20"/>
        </w:rPr>
      </w:pPr>
    </w:p>
    <w:p w14:paraId="221A628F" w14:textId="77777777" w:rsidR="003A09AD" w:rsidRPr="00F03E5D" w:rsidRDefault="003A09AD" w:rsidP="00EC1FDF">
      <w:pPr>
        <w:rPr>
          <w:rFonts w:ascii="Arial" w:hAnsi="Arial" w:cs="Arial"/>
          <w:color w:val="002060"/>
          <w:sz w:val="20"/>
          <w:szCs w:val="20"/>
        </w:rPr>
      </w:pPr>
    </w:p>
    <w:p w14:paraId="6AAA4607" w14:textId="77777777" w:rsidR="003A09AD" w:rsidRPr="00F03E5D" w:rsidRDefault="003A09AD" w:rsidP="00EC1FDF">
      <w:pPr>
        <w:rPr>
          <w:rFonts w:ascii="Arial" w:hAnsi="Arial" w:cs="Arial"/>
          <w:color w:val="002060"/>
          <w:sz w:val="20"/>
          <w:szCs w:val="20"/>
        </w:rPr>
      </w:pPr>
    </w:p>
    <w:p w14:paraId="33F4E85D" w14:textId="77777777" w:rsidR="003A09AD" w:rsidRPr="00F03E5D" w:rsidRDefault="003A09AD" w:rsidP="00EC1FDF">
      <w:pPr>
        <w:rPr>
          <w:rFonts w:ascii="Arial" w:hAnsi="Arial" w:cs="Arial"/>
          <w:color w:val="002060"/>
          <w:sz w:val="20"/>
          <w:szCs w:val="20"/>
        </w:rPr>
      </w:pPr>
    </w:p>
    <w:p w14:paraId="1CCA0105" w14:textId="77777777" w:rsidR="003A09AD" w:rsidRPr="00F03E5D" w:rsidRDefault="003A09AD" w:rsidP="00EC1FDF">
      <w:pPr>
        <w:rPr>
          <w:rFonts w:ascii="Arial" w:hAnsi="Arial" w:cs="Arial"/>
          <w:color w:val="002060"/>
          <w:sz w:val="20"/>
          <w:szCs w:val="20"/>
        </w:rPr>
      </w:pPr>
    </w:p>
    <w:p w14:paraId="6CAC24AA" w14:textId="77777777" w:rsidR="003A09AD" w:rsidRPr="00F03E5D" w:rsidRDefault="003A09AD" w:rsidP="00EC1FDF">
      <w:pPr>
        <w:rPr>
          <w:rFonts w:ascii="Arial" w:hAnsi="Arial" w:cs="Arial"/>
          <w:color w:val="002060"/>
          <w:sz w:val="20"/>
          <w:szCs w:val="20"/>
        </w:rPr>
      </w:pPr>
    </w:p>
    <w:p w14:paraId="6F297E39" w14:textId="77777777" w:rsidR="003A09AD" w:rsidRPr="00F03E5D" w:rsidRDefault="003A09AD" w:rsidP="00EC1FDF">
      <w:pPr>
        <w:rPr>
          <w:rFonts w:ascii="Arial" w:hAnsi="Arial" w:cs="Arial"/>
          <w:color w:val="002060"/>
          <w:sz w:val="20"/>
          <w:szCs w:val="20"/>
        </w:rPr>
      </w:pPr>
    </w:p>
    <w:p w14:paraId="1015EC99" w14:textId="77777777" w:rsidR="003A09AD" w:rsidRPr="00F03E5D" w:rsidRDefault="003A09AD" w:rsidP="00EC1FDF">
      <w:pPr>
        <w:rPr>
          <w:rFonts w:ascii="Arial" w:hAnsi="Arial" w:cs="Arial"/>
          <w:color w:val="002060"/>
          <w:sz w:val="20"/>
          <w:szCs w:val="20"/>
        </w:rPr>
      </w:pPr>
    </w:p>
    <w:p w14:paraId="355F4BBA" w14:textId="31319618" w:rsidR="005F204A" w:rsidRPr="00F03E5D" w:rsidRDefault="005F204A" w:rsidP="00EC1FDF">
      <w:pPr>
        <w:rPr>
          <w:rFonts w:ascii="Arial" w:hAnsi="Arial" w:cs="Arial"/>
          <w:color w:val="002060"/>
          <w:sz w:val="20"/>
          <w:szCs w:val="20"/>
        </w:rPr>
      </w:pPr>
    </w:p>
    <w:p w14:paraId="46EB1324" w14:textId="306F197D" w:rsidR="00236BCA" w:rsidRPr="00F03E5D" w:rsidRDefault="00236BCA" w:rsidP="00EC1FDF">
      <w:pPr>
        <w:rPr>
          <w:rFonts w:ascii="Arial" w:hAnsi="Arial" w:cs="Arial"/>
          <w:color w:val="002060"/>
          <w:sz w:val="20"/>
          <w:szCs w:val="20"/>
        </w:rPr>
      </w:pPr>
      <w:r w:rsidRPr="00F03E5D">
        <w:rPr>
          <w:rFonts w:ascii="Arial" w:hAnsi="Arial" w:cs="Arial"/>
          <w:color w:val="002060"/>
          <w:sz w:val="20"/>
          <w:szCs w:val="20"/>
        </w:rPr>
        <w:t>—</w:t>
      </w:r>
    </w:p>
    <w:p w14:paraId="7E48F708" w14:textId="77777777" w:rsidR="003A09AD" w:rsidRPr="00F03E5D" w:rsidRDefault="003A09AD" w:rsidP="003A09AD">
      <w:pPr>
        <w:rPr>
          <w:rFonts w:ascii="Arial" w:eastAsia="Aptos" w:hAnsi="Arial" w:cs="Arial"/>
          <w:color w:val="002060"/>
          <w:kern w:val="2"/>
          <w:sz w:val="20"/>
          <w:szCs w:val="20"/>
          <w14:ligatures w14:val="standardContextual"/>
        </w:rPr>
      </w:pPr>
      <w:r w:rsidRPr="00F03E5D">
        <w:rPr>
          <w:rFonts w:ascii="Arial" w:eastAsia="Aptos" w:hAnsi="Arial" w:cs="Arial"/>
          <w:color w:val="002060"/>
          <w:kern w:val="2"/>
          <w:sz w:val="20"/>
          <w:szCs w:val="20"/>
          <w14:ligatures w14:val="standardContextual"/>
        </w:rPr>
        <w:t>Queen Elizabeth Scholarship Trust</w:t>
      </w:r>
    </w:p>
    <w:p w14:paraId="5039E138" w14:textId="77777777" w:rsidR="003A09AD" w:rsidRPr="00F03E5D" w:rsidRDefault="003A09AD" w:rsidP="003A09AD">
      <w:pPr>
        <w:rPr>
          <w:rFonts w:ascii="Arial" w:eastAsia="Aptos" w:hAnsi="Arial" w:cs="Arial"/>
          <w:color w:val="002060"/>
          <w:kern w:val="2"/>
          <w:sz w:val="20"/>
          <w:szCs w:val="20"/>
          <w14:ligatures w14:val="standardContextual"/>
        </w:rPr>
      </w:pPr>
      <w:r w:rsidRPr="00F03E5D">
        <w:rPr>
          <w:rFonts w:ascii="Arial" w:eastAsia="Aptos" w:hAnsi="Arial" w:cs="Arial"/>
          <w:color w:val="002060"/>
          <w:kern w:val="2"/>
          <w:sz w:val="20"/>
          <w:szCs w:val="20"/>
          <w14:ligatures w14:val="standardContextual"/>
        </w:rPr>
        <w:t>No. 1 Buckingham Place, London SW1E 6HR</w:t>
      </w:r>
    </w:p>
    <w:p w14:paraId="57821029" w14:textId="77777777" w:rsidR="003A09AD" w:rsidRPr="00F03E5D" w:rsidRDefault="003A09AD" w:rsidP="003A09AD">
      <w:pPr>
        <w:rPr>
          <w:rFonts w:ascii="Arial" w:eastAsia="Aptos" w:hAnsi="Arial" w:cs="Arial"/>
          <w:color w:val="002060"/>
          <w:kern w:val="2"/>
          <w:sz w:val="20"/>
          <w:szCs w:val="20"/>
          <w14:ligatures w14:val="standardContextual"/>
        </w:rPr>
      </w:pPr>
      <w:r w:rsidRPr="00F03E5D">
        <w:rPr>
          <w:rFonts w:ascii="Arial" w:eastAsia="Aptos" w:hAnsi="Arial" w:cs="Arial"/>
          <w:color w:val="002060"/>
          <w:kern w:val="2"/>
          <w:sz w:val="20"/>
          <w:szCs w:val="20"/>
          <w14:ligatures w14:val="standardContextual"/>
        </w:rPr>
        <w:t>020 7798 1535 | info@qest.org.uk</w:t>
      </w:r>
    </w:p>
    <w:p w14:paraId="33B2E789" w14:textId="77777777" w:rsidR="003A09AD" w:rsidRPr="00F03E5D" w:rsidRDefault="003A09AD" w:rsidP="003A09AD">
      <w:pPr>
        <w:rPr>
          <w:rFonts w:ascii="Arial" w:eastAsia="Aptos" w:hAnsi="Arial" w:cs="Arial"/>
          <w:color w:val="002060"/>
          <w:kern w:val="2"/>
          <w:sz w:val="20"/>
          <w:szCs w:val="20"/>
          <w14:ligatures w14:val="standardContextual"/>
        </w:rPr>
      </w:pPr>
      <w:r w:rsidRPr="00F03E5D">
        <w:rPr>
          <w:rFonts w:ascii="Arial" w:eastAsia="Aptos" w:hAnsi="Arial" w:cs="Arial"/>
          <w:color w:val="002060"/>
          <w:kern w:val="2"/>
          <w:sz w:val="20"/>
          <w:szCs w:val="20"/>
          <w14:ligatures w14:val="standardContextual"/>
        </w:rPr>
        <w:t>Registered Charity No. 1152032</w:t>
      </w:r>
    </w:p>
    <w:p w14:paraId="3B6D14BD" w14:textId="77777777" w:rsidR="003A09AD" w:rsidRPr="00F03E5D" w:rsidRDefault="003A09AD" w:rsidP="00EC1FDF">
      <w:pPr>
        <w:rPr>
          <w:rFonts w:ascii="Arial" w:hAnsi="Arial" w:cs="Arial"/>
          <w:color w:val="002060"/>
          <w:sz w:val="20"/>
          <w:szCs w:val="20"/>
        </w:rPr>
      </w:pPr>
    </w:p>
    <w:p w14:paraId="4B516F49" w14:textId="3C5A2F2C" w:rsidR="00204E12" w:rsidRPr="00F03E5D" w:rsidRDefault="005F204A" w:rsidP="00204E12">
      <w:pPr>
        <w:rPr>
          <w:rFonts w:ascii="Arial" w:eastAsia="Aptos" w:hAnsi="Arial" w:cs="Arial"/>
          <w:color w:val="002060"/>
          <w:kern w:val="2"/>
          <w:sz w:val="20"/>
          <w:szCs w:val="20"/>
          <w14:ligatures w14:val="standardContextual"/>
        </w:rPr>
      </w:pPr>
      <w:hyperlink r:id="rId16" w:history="1">
        <w:r w:rsidRPr="00F03E5D">
          <w:rPr>
            <w:rFonts w:ascii="Arial" w:eastAsia="Aptos" w:hAnsi="Arial" w:cs="Arial"/>
            <w:color w:val="002060"/>
            <w:kern w:val="2"/>
            <w:sz w:val="20"/>
            <w:szCs w:val="20"/>
            <w:u w:val="single"/>
            <w14:ligatures w14:val="standardContextual"/>
          </w:rPr>
          <w:t>qest.org.uk</w:t>
        </w:r>
      </w:hyperlink>
    </w:p>
    <w:p w14:paraId="0E271725" w14:textId="736B4F51" w:rsidR="00204E12" w:rsidRPr="00F03E5D" w:rsidRDefault="005F204A" w:rsidP="00204E12">
      <w:pPr>
        <w:rPr>
          <w:rFonts w:ascii="Arial" w:eastAsia="Aptos" w:hAnsi="Arial" w:cs="Arial"/>
          <w:color w:val="002060"/>
          <w:kern w:val="2"/>
          <w:sz w:val="20"/>
          <w:szCs w:val="20"/>
          <w14:ligatures w14:val="standardContextual"/>
        </w:rPr>
      </w:pPr>
      <w:hyperlink r:id="rId17" w:history="1">
        <w:r w:rsidRPr="00F03E5D">
          <w:rPr>
            <w:rFonts w:ascii="Arial" w:eastAsia="Aptos" w:hAnsi="Arial" w:cs="Arial"/>
            <w:color w:val="002060"/>
            <w:kern w:val="2"/>
            <w:sz w:val="20"/>
            <w:szCs w:val="20"/>
            <w:u w:val="single"/>
            <w14:ligatures w14:val="standardContextual"/>
          </w:rPr>
          <w:t>instagram.com/</w:t>
        </w:r>
        <w:proofErr w:type="spellStart"/>
        <w:r w:rsidRPr="00F03E5D">
          <w:rPr>
            <w:rFonts w:ascii="Arial" w:eastAsia="Aptos" w:hAnsi="Arial" w:cs="Arial"/>
            <w:color w:val="002060"/>
            <w:kern w:val="2"/>
            <w:sz w:val="20"/>
            <w:szCs w:val="20"/>
            <w:u w:val="single"/>
            <w14:ligatures w14:val="standardContextual"/>
          </w:rPr>
          <w:t>qestcraft</w:t>
        </w:r>
        <w:proofErr w:type="spellEnd"/>
      </w:hyperlink>
    </w:p>
    <w:p w14:paraId="0CAF8ED5" w14:textId="6356BBD6" w:rsidR="00204E12" w:rsidRPr="00F03E5D" w:rsidRDefault="005F204A" w:rsidP="00204E12">
      <w:pPr>
        <w:rPr>
          <w:rFonts w:ascii="Arial" w:eastAsia="Aptos" w:hAnsi="Arial" w:cs="Arial"/>
          <w:color w:val="002060"/>
          <w:kern w:val="2"/>
          <w:sz w:val="20"/>
          <w:szCs w:val="20"/>
          <w14:ligatures w14:val="standardContextual"/>
        </w:rPr>
      </w:pPr>
      <w:hyperlink r:id="rId18" w:history="1">
        <w:r w:rsidRPr="00F03E5D">
          <w:rPr>
            <w:rFonts w:ascii="Arial" w:eastAsia="Aptos" w:hAnsi="Arial" w:cs="Arial"/>
            <w:color w:val="002060"/>
            <w:kern w:val="2"/>
            <w:sz w:val="20"/>
            <w:szCs w:val="20"/>
            <w:u w:val="single"/>
            <w14:ligatures w14:val="standardContextual"/>
          </w:rPr>
          <w:t>linkedin.com/company/queen-</w:t>
        </w:r>
        <w:proofErr w:type="spellStart"/>
        <w:r w:rsidRPr="00F03E5D">
          <w:rPr>
            <w:rFonts w:ascii="Arial" w:eastAsia="Aptos" w:hAnsi="Arial" w:cs="Arial"/>
            <w:color w:val="002060"/>
            <w:kern w:val="2"/>
            <w:sz w:val="20"/>
            <w:szCs w:val="20"/>
            <w:u w:val="single"/>
            <w14:ligatures w14:val="standardContextual"/>
          </w:rPr>
          <w:t>elizabeth</w:t>
        </w:r>
        <w:proofErr w:type="spellEnd"/>
        <w:r w:rsidRPr="00F03E5D">
          <w:rPr>
            <w:rFonts w:ascii="Arial" w:eastAsia="Aptos" w:hAnsi="Arial" w:cs="Arial"/>
            <w:color w:val="002060"/>
            <w:kern w:val="2"/>
            <w:sz w:val="20"/>
            <w:szCs w:val="20"/>
            <w:u w:val="single"/>
            <w14:ligatures w14:val="standardContextual"/>
          </w:rPr>
          <w:t>-scholarship-trust</w:t>
        </w:r>
      </w:hyperlink>
    </w:p>
    <w:bookmarkEnd w:id="2"/>
    <w:bookmarkEnd w:id="4"/>
    <w:p w14:paraId="1E79CEF5" w14:textId="77777777" w:rsidR="00F3411E" w:rsidRPr="003217A1" w:rsidRDefault="00F3411E" w:rsidP="001D257C">
      <w:pPr>
        <w:jc w:val="both"/>
        <w:rPr>
          <w:rFonts w:ascii="Arial" w:hAnsi="Arial" w:cs="Arial"/>
          <w:color w:val="002060"/>
          <w:sz w:val="22"/>
          <w:szCs w:val="22"/>
        </w:rPr>
      </w:pPr>
    </w:p>
    <w:sectPr w:rsidR="00F3411E" w:rsidRPr="003217A1" w:rsidSect="00727C37">
      <w:footerReference w:type="default" r:id="rId19"/>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E69F3" w14:textId="77777777" w:rsidR="007B3A28" w:rsidRPr="00F03E5D" w:rsidRDefault="007B3A28" w:rsidP="00996F79">
      <w:r w:rsidRPr="00F03E5D">
        <w:separator/>
      </w:r>
    </w:p>
  </w:endnote>
  <w:endnote w:type="continuationSeparator" w:id="0">
    <w:p w14:paraId="44B0F3F6" w14:textId="77777777" w:rsidR="007B3A28" w:rsidRPr="00F03E5D" w:rsidRDefault="007B3A28" w:rsidP="00996F79">
      <w:r w:rsidRPr="00F03E5D">
        <w:continuationSeparator/>
      </w:r>
    </w:p>
  </w:endnote>
  <w:endnote w:type="continuationNotice" w:id="1">
    <w:p w14:paraId="3DFA1989" w14:textId="77777777" w:rsidR="007B3A28" w:rsidRPr="00F03E5D" w:rsidRDefault="007B3A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layfair Display SemiBold">
    <w:altName w:val="Calibri"/>
    <w:charset w:val="00"/>
    <w:family w:val="auto"/>
    <w:pitch w:val="variable"/>
    <w:sig w:usb0="A00002FF" w:usb1="4000207A" w:usb2="00000000" w:usb3="00000000" w:csb0="00000097"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04CAD" w14:textId="77777777" w:rsidR="002D5BF8" w:rsidRPr="00F03E5D" w:rsidRDefault="002D5BF8" w:rsidP="006B4716">
    <w:pPr>
      <w:pStyle w:val="Footer"/>
      <w:rPr>
        <w:rFonts w:ascii="Arial" w:hAnsi="Arial" w:cs="Arial"/>
      </w:rPr>
    </w:pPr>
    <w:r w:rsidRPr="00F03E5D">
      <w:rPr>
        <w:rFonts w:ascii="Arial" w:hAnsi="Arial" w:cs="Arial"/>
        <w:noProof/>
      </w:rPr>
      <mc:AlternateContent>
        <mc:Choice Requires="wps">
          <w:drawing>
            <wp:anchor distT="0" distB="0" distL="114300" distR="114300" simplePos="0" relativeHeight="251659264" behindDoc="0" locked="0" layoutInCell="1" allowOverlap="1" wp14:anchorId="22CC0974" wp14:editId="47CA6F41">
              <wp:simplePos x="0" y="0"/>
              <wp:positionH relativeFrom="margin">
                <wp:posOffset>-10160</wp:posOffset>
              </wp:positionH>
              <wp:positionV relativeFrom="margin">
                <wp:posOffset>8351996</wp:posOffset>
              </wp:positionV>
              <wp:extent cx="5965031" cy="0"/>
              <wp:effectExtent l="0" t="0" r="0" b="0"/>
              <wp:wrapSquare wrapText="bothSides"/>
              <wp:docPr id="1289459734" name="Straight Connector 3"/>
              <wp:cNvGraphicFramePr/>
              <a:graphic xmlns:a="http://schemas.openxmlformats.org/drawingml/2006/main">
                <a:graphicData uri="http://schemas.microsoft.com/office/word/2010/wordprocessingShape">
                  <wps:wsp>
                    <wps:cNvCnPr/>
                    <wps:spPr>
                      <a:xfrm flipH="1">
                        <a:off x="0" y="0"/>
                        <a:ext cx="596503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135392A6" id="Straight Connector 3" o:spid="_x0000_s1026" style="position:absolute;flip:x;z-index:251659264;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 from="-.8pt,657.65pt" to="468.9pt,65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" strokecolor="#4579b8 [3044]">
              <w10:wrap type="square" anchorx="margin" anchory="margin"/>
            </v:line>
          </w:pict>
        </mc:Fallback>
      </mc:AlternateContent>
    </w:r>
  </w:p>
  <w:p w14:paraId="7D19317C" w14:textId="3A1B3E31" w:rsidR="00BC1361" w:rsidRPr="00F03E5D" w:rsidRDefault="002D5BF8" w:rsidP="006B4716">
    <w:pPr>
      <w:jc w:val="center"/>
      <w:rPr>
        <w:rFonts w:ascii="Arial" w:hAnsi="Arial" w:cs="Arial"/>
      </w:rPr>
    </w:pPr>
    <w:r w:rsidRPr="00F03E5D">
      <w:rPr>
        <w:rFonts w:ascii="Arial" w:eastAsia="Arial" w:hAnsi="Arial" w:cs="Arial"/>
        <w:color w:val="002060"/>
        <w:sz w:val="16"/>
        <w:szCs w:val="16"/>
      </w:rPr>
      <w:t xml:space="preserve">QEST No. 1 Buckingham Place, London SW1E 6HR | Registered Charity No. 1152032 </w:t>
    </w:r>
    <w:proofErr w:type="gramStart"/>
    <w:r w:rsidRPr="00F03E5D">
      <w:rPr>
        <w:rFonts w:ascii="Arial" w:eastAsia="Arial" w:hAnsi="Arial" w:cs="Arial"/>
        <w:color w:val="002060"/>
        <w:sz w:val="16"/>
        <w:szCs w:val="16"/>
      </w:rPr>
      <w:t>|  0</w:t>
    </w:r>
    <w:proofErr w:type="gramEnd"/>
    <w:r w:rsidRPr="00F03E5D">
      <w:rPr>
        <w:rFonts w:ascii="Arial" w:hAnsi="Arial" w:cs="Arial"/>
        <w:color w:val="002060"/>
        <w:sz w:val="16"/>
        <w:szCs w:val="16"/>
      </w:rPr>
      <w:fldChar w:fldCharType="begin"/>
    </w:r>
    <w:r w:rsidRPr="00F03E5D">
      <w:rPr>
        <w:rFonts w:ascii="Arial" w:hAnsi="Arial" w:cs="Arial"/>
        <w:sz w:val="16"/>
        <w:szCs w:val="16"/>
      </w:rPr>
      <w:instrText>PAGE</w:instrText>
    </w:r>
    <w:r w:rsidRPr="00F03E5D">
      <w:rPr>
        <w:rFonts w:ascii="Arial" w:hAnsi="Arial" w:cs="Arial"/>
        <w:sz w:val="16"/>
        <w:szCs w:val="16"/>
      </w:rPr>
      <w:fldChar w:fldCharType="separate"/>
    </w:r>
    <w:r w:rsidRPr="00F03E5D">
      <w:rPr>
        <w:rFonts w:ascii="Arial" w:hAnsi="Arial" w:cs="Arial"/>
        <w:sz w:val="16"/>
        <w:szCs w:val="16"/>
      </w:rPr>
      <w:t>1</w:t>
    </w:r>
    <w:r w:rsidRPr="00F03E5D">
      <w:rPr>
        <w:rFonts w:ascii="Arial" w:hAnsi="Arial" w:cs="Arial"/>
        <w:color w:val="00206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2E0EF" w14:textId="77777777" w:rsidR="007B3A28" w:rsidRPr="00F03E5D" w:rsidRDefault="007B3A28" w:rsidP="00996F79">
      <w:r w:rsidRPr="00F03E5D">
        <w:separator/>
      </w:r>
    </w:p>
  </w:footnote>
  <w:footnote w:type="continuationSeparator" w:id="0">
    <w:p w14:paraId="24D52453" w14:textId="77777777" w:rsidR="007B3A28" w:rsidRPr="00F03E5D" w:rsidRDefault="007B3A28" w:rsidP="00996F79">
      <w:r w:rsidRPr="00F03E5D">
        <w:continuationSeparator/>
      </w:r>
    </w:p>
  </w:footnote>
  <w:footnote w:type="continuationNotice" w:id="1">
    <w:p w14:paraId="5168CD08" w14:textId="77777777" w:rsidR="007B3A28" w:rsidRPr="00F03E5D" w:rsidRDefault="007B3A2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DCDC24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1BE6AAF"/>
    <w:multiLevelType w:val="multilevel"/>
    <w:tmpl w:val="1570E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970A21"/>
    <w:multiLevelType w:val="multilevel"/>
    <w:tmpl w:val="940C1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CB0DC2"/>
    <w:multiLevelType w:val="hybridMultilevel"/>
    <w:tmpl w:val="A928020A"/>
    <w:lvl w:ilvl="0" w:tplc="83FE317C">
      <w:numFmt w:val="bullet"/>
      <w:lvlText w:val="-"/>
      <w:lvlJc w:val="left"/>
      <w:pPr>
        <w:ind w:left="360" w:hanging="360"/>
      </w:pPr>
      <w:rPr>
        <w:rFonts w:ascii="Arial" w:eastAsiaTheme="minorEastAsia"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7727941"/>
    <w:multiLevelType w:val="hybridMultilevel"/>
    <w:tmpl w:val="A8CE7BD2"/>
    <w:lvl w:ilvl="0" w:tplc="083AFCE6">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2058FA"/>
    <w:multiLevelType w:val="multilevel"/>
    <w:tmpl w:val="637C0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456669"/>
    <w:multiLevelType w:val="multilevel"/>
    <w:tmpl w:val="3086D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EB7FF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3565505"/>
    <w:multiLevelType w:val="hybridMultilevel"/>
    <w:tmpl w:val="6F3A7664"/>
    <w:lvl w:ilvl="0" w:tplc="83FE317C">
      <w:numFmt w:val="bullet"/>
      <w:lvlText w:val="-"/>
      <w:lvlJc w:val="left"/>
      <w:pPr>
        <w:ind w:left="360" w:hanging="360"/>
      </w:pPr>
      <w:rPr>
        <w:rFonts w:ascii="Arial" w:eastAsiaTheme="minorEastAsia" w:hAnsi="Arial" w:cs="Aria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536C227F"/>
    <w:multiLevelType w:val="hybridMultilevel"/>
    <w:tmpl w:val="C6DC5EE0"/>
    <w:lvl w:ilvl="0" w:tplc="83FE317C">
      <w:numFmt w:val="bullet"/>
      <w:lvlText w:val="-"/>
      <w:lvlJc w:val="left"/>
      <w:pPr>
        <w:ind w:left="360" w:hanging="360"/>
      </w:pPr>
      <w:rPr>
        <w:rFonts w:ascii="Arial" w:eastAsiaTheme="minorEastAsia"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36F068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557B099B"/>
    <w:multiLevelType w:val="hybridMultilevel"/>
    <w:tmpl w:val="4D10DE02"/>
    <w:lvl w:ilvl="0" w:tplc="83FE317C">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B22B57"/>
    <w:multiLevelType w:val="hybridMultilevel"/>
    <w:tmpl w:val="A9B63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1C2469"/>
    <w:multiLevelType w:val="multilevel"/>
    <w:tmpl w:val="206AD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492659"/>
    <w:multiLevelType w:val="multilevel"/>
    <w:tmpl w:val="A1362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512416"/>
    <w:multiLevelType w:val="multilevel"/>
    <w:tmpl w:val="36D02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1703E86"/>
    <w:multiLevelType w:val="hybridMultilevel"/>
    <w:tmpl w:val="8EF02B52"/>
    <w:lvl w:ilvl="0" w:tplc="83FE317C">
      <w:numFmt w:val="bullet"/>
      <w:lvlText w:val="-"/>
      <w:lvlJc w:val="left"/>
      <w:pPr>
        <w:ind w:left="360" w:hanging="360"/>
      </w:pPr>
      <w:rPr>
        <w:rFonts w:ascii="Arial" w:eastAsiaTheme="minorEastAsia"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621D4F65"/>
    <w:multiLevelType w:val="multilevel"/>
    <w:tmpl w:val="30D0F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B339D5"/>
    <w:multiLevelType w:val="multilevel"/>
    <w:tmpl w:val="A1B4D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747A04"/>
    <w:multiLevelType w:val="multilevel"/>
    <w:tmpl w:val="71427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B3766E"/>
    <w:multiLevelType w:val="hybridMultilevel"/>
    <w:tmpl w:val="3C8A0D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5E55F7C"/>
    <w:multiLevelType w:val="multilevel"/>
    <w:tmpl w:val="DBE2F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5F0C0C"/>
    <w:multiLevelType w:val="hybridMultilevel"/>
    <w:tmpl w:val="AC2CBDDA"/>
    <w:lvl w:ilvl="0" w:tplc="000000C9">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627919"/>
    <w:multiLevelType w:val="hybridMultilevel"/>
    <w:tmpl w:val="B99881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026298E"/>
    <w:multiLevelType w:val="multilevel"/>
    <w:tmpl w:val="E5627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8674435">
    <w:abstractNumId w:val="1"/>
  </w:num>
  <w:num w:numId="2" w16cid:durableId="161506446">
    <w:abstractNumId w:val="2"/>
  </w:num>
  <w:num w:numId="3" w16cid:durableId="795871404">
    <w:abstractNumId w:val="3"/>
  </w:num>
  <w:num w:numId="4" w16cid:durableId="165243945">
    <w:abstractNumId w:val="4"/>
  </w:num>
  <w:num w:numId="5" w16cid:durableId="891430363">
    <w:abstractNumId w:val="5"/>
  </w:num>
  <w:num w:numId="6" w16cid:durableId="728649053">
    <w:abstractNumId w:val="20"/>
  </w:num>
  <w:num w:numId="7" w16cid:durableId="1079792291">
    <w:abstractNumId w:val="27"/>
  </w:num>
  <w:num w:numId="8" w16cid:durableId="604772595">
    <w:abstractNumId w:val="25"/>
  </w:num>
  <w:num w:numId="9" w16cid:durableId="1855335982">
    <w:abstractNumId w:val="17"/>
  </w:num>
  <w:num w:numId="10" w16cid:durableId="370764205">
    <w:abstractNumId w:val="28"/>
  </w:num>
  <w:num w:numId="11" w16cid:durableId="668870076">
    <w:abstractNumId w:val="0"/>
  </w:num>
  <w:num w:numId="12" w16cid:durableId="1272054327">
    <w:abstractNumId w:val="12"/>
  </w:num>
  <w:num w:numId="13" w16cid:durableId="719744053">
    <w:abstractNumId w:val="15"/>
  </w:num>
  <w:num w:numId="14" w16cid:durableId="1252471944">
    <w:abstractNumId w:val="9"/>
  </w:num>
  <w:num w:numId="15" w16cid:durableId="913051663">
    <w:abstractNumId w:val="14"/>
  </w:num>
  <w:num w:numId="16" w16cid:durableId="1896307022">
    <w:abstractNumId w:val="8"/>
  </w:num>
  <w:num w:numId="17" w16cid:durableId="1850830119">
    <w:abstractNumId w:val="21"/>
  </w:num>
  <w:num w:numId="18" w16cid:durableId="1924875973">
    <w:abstractNumId w:val="13"/>
  </w:num>
  <w:num w:numId="19" w16cid:durableId="1063916001">
    <w:abstractNumId w:val="16"/>
  </w:num>
  <w:num w:numId="20" w16cid:durableId="1364016860">
    <w:abstractNumId w:val="26"/>
  </w:num>
  <w:num w:numId="21" w16cid:durableId="1407610901">
    <w:abstractNumId w:val="11"/>
  </w:num>
  <w:num w:numId="22" w16cid:durableId="1849519627">
    <w:abstractNumId w:val="7"/>
  </w:num>
  <w:num w:numId="23" w16cid:durableId="1044325788">
    <w:abstractNumId w:val="24"/>
  </w:num>
  <w:num w:numId="24" w16cid:durableId="491218930">
    <w:abstractNumId w:val="6"/>
  </w:num>
  <w:num w:numId="25" w16cid:durableId="1438258913">
    <w:abstractNumId w:val="29"/>
  </w:num>
  <w:num w:numId="26" w16cid:durableId="1109816890">
    <w:abstractNumId w:val="18"/>
  </w:num>
  <w:num w:numId="27" w16cid:durableId="2114864613">
    <w:abstractNumId w:val="23"/>
  </w:num>
  <w:num w:numId="28" w16cid:durableId="2083604443">
    <w:abstractNumId w:val="10"/>
  </w:num>
  <w:num w:numId="29" w16cid:durableId="1694261867">
    <w:abstractNumId w:val="22"/>
  </w:num>
  <w:num w:numId="30" w16cid:durableId="97603636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11E"/>
    <w:rsid w:val="000176AA"/>
    <w:rsid w:val="00034D20"/>
    <w:rsid w:val="000363C3"/>
    <w:rsid w:val="00040B15"/>
    <w:rsid w:val="00041481"/>
    <w:rsid w:val="00067E6F"/>
    <w:rsid w:val="000740F0"/>
    <w:rsid w:val="00081C87"/>
    <w:rsid w:val="00097E95"/>
    <w:rsid w:val="000B779C"/>
    <w:rsid w:val="000C4C39"/>
    <w:rsid w:val="000C4EF2"/>
    <w:rsid w:val="000C5B02"/>
    <w:rsid w:val="000D2B2B"/>
    <w:rsid w:val="000F3B95"/>
    <w:rsid w:val="001065F2"/>
    <w:rsid w:val="00114207"/>
    <w:rsid w:val="0016093C"/>
    <w:rsid w:val="00163B93"/>
    <w:rsid w:val="0018013B"/>
    <w:rsid w:val="001844AB"/>
    <w:rsid w:val="00184F1E"/>
    <w:rsid w:val="001A399C"/>
    <w:rsid w:val="001B362C"/>
    <w:rsid w:val="001C5966"/>
    <w:rsid w:val="001C66FF"/>
    <w:rsid w:val="001D257C"/>
    <w:rsid w:val="001E3ACF"/>
    <w:rsid w:val="001F1E53"/>
    <w:rsid w:val="001F5303"/>
    <w:rsid w:val="00204E12"/>
    <w:rsid w:val="002104AE"/>
    <w:rsid w:val="0021679A"/>
    <w:rsid w:val="002175A5"/>
    <w:rsid w:val="00225BF6"/>
    <w:rsid w:val="00236BCA"/>
    <w:rsid w:val="00293EF8"/>
    <w:rsid w:val="002A05DC"/>
    <w:rsid w:val="002C378C"/>
    <w:rsid w:val="002D4EF3"/>
    <w:rsid w:val="002D5BF8"/>
    <w:rsid w:val="002F694F"/>
    <w:rsid w:val="003215F6"/>
    <w:rsid w:val="003217A1"/>
    <w:rsid w:val="00331F6F"/>
    <w:rsid w:val="003358BB"/>
    <w:rsid w:val="003422EE"/>
    <w:rsid w:val="00352871"/>
    <w:rsid w:val="003543B2"/>
    <w:rsid w:val="00364491"/>
    <w:rsid w:val="003A09AD"/>
    <w:rsid w:val="003A2225"/>
    <w:rsid w:val="003B3141"/>
    <w:rsid w:val="003D4041"/>
    <w:rsid w:val="003E636A"/>
    <w:rsid w:val="004106DE"/>
    <w:rsid w:val="004339C9"/>
    <w:rsid w:val="00443385"/>
    <w:rsid w:val="0046309A"/>
    <w:rsid w:val="00486A2E"/>
    <w:rsid w:val="004874A8"/>
    <w:rsid w:val="004A72A9"/>
    <w:rsid w:val="004C19FA"/>
    <w:rsid w:val="004C2749"/>
    <w:rsid w:val="004D05CC"/>
    <w:rsid w:val="004D2442"/>
    <w:rsid w:val="004F3761"/>
    <w:rsid w:val="00502360"/>
    <w:rsid w:val="00513B19"/>
    <w:rsid w:val="005210C1"/>
    <w:rsid w:val="00521BD6"/>
    <w:rsid w:val="0052670D"/>
    <w:rsid w:val="00534F85"/>
    <w:rsid w:val="00553106"/>
    <w:rsid w:val="00575DF4"/>
    <w:rsid w:val="005941D1"/>
    <w:rsid w:val="005A1BC2"/>
    <w:rsid w:val="005A4B13"/>
    <w:rsid w:val="005A740E"/>
    <w:rsid w:val="005B0354"/>
    <w:rsid w:val="005E47BD"/>
    <w:rsid w:val="005F003D"/>
    <w:rsid w:val="005F204A"/>
    <w:rsid w:val="005F6521"/>
    <w:rsid w:val="006053F8"/>
    <w:rsid w:val="00605D2D"/>
    <w:rsid w:val="006217C6"/>
    <w:rsid w:val="00634A98"/>
    <w:rsid w:val="00646D82"/>
    <w:rsid w:val="006509BC"/>
    <w:rsid w:val="00665556"/>
    <w:rsid w:val="00670FCE"/>
    <w:rsid w:val="006736BB"/>
    <w:rsid w:val="006828B9"/>
    <w:rsid w:val="006A6463"/>
    <w:rsid w:val="006B11C3"/>
    <w:rsid w:val="006B3558"/>
    <w:rsid w:val="006B4716"/>
    <w:rsid w:val="006D379D"/>
    <w:rsid w:val="006D7ED8"/>
    <w:rsid w:val="006F3FB9"/>
    <w:rsid w:val="007044B6"/>
    <w:rsid w:val="007215B2"/>
    <w:rsid w:val="007231B2"/>
    <w:rsid w:val="0072452E"/>
    <w:rsid w:val="00727C37"/>
    <w:rsid w:val="00730D87"/>
    <w:rsid w:val="007437CB"/>
    <w:rsid w:val="007467B8"/>
    <w:rsid w:val="00751EC9"/>
    <w:rsid w:val="007618A5"/>
    <w:rsid w:val="00762889"/>
    <w:rsid w:val="00770591"/>
    <w:rsid w:val="007745A5"/>
    <w:rsid w:val="00774F4A"/>
    <w:rsid w:val="00781652"/>
    <w:rsid w:val="00783B47"/>
    <w:rsid w:val="00790F81"/>
    <w:rsid w:val="007A00CC"/>
    <w:rsid w:val="007A2F6B"/>
    <w:rsid w:val="007A337E"/>
    <w:rsid w:val="007B2866"/>
    <w:rsid w:val="007B3A28"/>
    <w:rsid w:val="007B7588"/>
    <w:rsid w:val="00802DAC"/>
    <w:rsid w:val="00805726"/>
    <w:rsid w:val="008313D7"/>
    <w:rsid w:val="008554AC"/>
    <w:rsid w:val="008603F7"/>
    <w:rsid w:val="008620F3"/>
    <w:rsid w:val="00864965"/>
    <w:rsid w:val="00865E79"/>
    <w:rsid w:val="008869C2"/>
    <w:rsid w:val="008923C5"/>
    <w:rsid w:val="008A151F"/>
    <w:rsid w:val="008B1D3D"/>
    <w:rsid w:val="008B2384"/>
    <w:rsid w:val="008C17B9"/>
    <w:rsid w:val="008D1C9C"/>
    <w:rsid w:val="008D5F3E"/>
    <w:rsid w:val="008E1427"/>
    <w:rsid w:val="00912280"/>
    <w:rsid w:val="00926A1E"/>
    <w:rsid w:val="0093415C"/>
    <w:rsid w:val="0095025F"/>
    <w:rsid w:val="00951B79"/>
    <w:rsid w:val="00954347"/>
    <w:rsid w:val="00954E5B"/>
    <w:rsid w:val="00970FF3"/>
    <w:rsid w:val="00991DB3"/>
    <w:rsid w:val="009932DF"/>
    <w:rsid w:val="00996E1F"/>
    <w:rsid w:val="00996F79"/>
    <w:rsid w:val="009A2456"/>
    <w:rsid w:val="009F032C"/>
    <w:rsid w:val="009F0A84"/>
    <w:rsid w:val="00A067CB"/>
    <w:rsid w:val="00A20D4E"/>
    <w:rsid w:val="00A46BF5"/>
    <w:rsid w:val="00A63951"/>
    <w:rsid w:val="00A80084"/>
    <w:rsid w:val="00A86C3A"/>
    <w:rsid w:val="00A9338C"/>
    <w:rsid w:val="00AC347B"/>
    <w:rsid w:val="00AC4597"/>
    <w:rsid w:val="00AC4EDC"/>
    <w:rsid w:val="00AD34CA"/>
    <w:rsid w:val="00B11DA9"/>
    <w:rsid w:val="00B12B87"/>
    <w:rsid w:val="00B146B0"/>
    <w:rsid w:val="00B24F23"/>
    <w:rsid w:val="00B31EB6"/>
    <w:rsid w:val="00B37EBC"/>
    <w:rsid w:val="00B40136"/>
    <w:rsid w:val="00B52B38"/>
    <w:rsid w:val="00B6002D"/>
    <w:rsid w:val="00B70E64"/>
    <w:rsid w:val="00B8196B"/>
    <w:rsid w:val="00B85404"/>
    <w:rsid w:val="00B85E37"/>
    <w:rsid w:val="00B86DA8"/>
    <w:rsid w:val="00B87AE7"/>
    <w:rsid w:val="00B958EC"/>
    <w:rsid w:val="00BA0674"/>
    <w:rsid w:val="00BA2D50"/>
    <w:rsid w:val="00BB0195"/>
    <w:rsid w:val="00BC1361"/>
    <w:rsid w:val="00BE599F"/>
    <w:rsid w:val="00BE7913"/>
    <w:rsid w:val="00C03429"/>
    <w:rsid w:val="00C12848"/>
    <w:rsid w:val="00C246E1"/>
    <w:rsid w:val="00C26C48"/>
    <w:rsid w:val="00C331DC"/>
    <w:rsid w:val="00C56132"/>
    <w:rsid w:val="00C617AC"/>
    <w:rsid w:val="00C73EE4"/>
    <w:rsid w:val="00C74855"/>
    <w:rsid w:val="00C80BB6"/>
    <w:rsid w:val="00C83F0D"/>
    <w:rsid w:val="00C917F0"/>
    <w:rsid w:val="00C931BB"/>
    <w:rsid w:val="00C95A10"/>
    <w:rsid w:val="00CA516F"/>
    <w:rsid w:val="00CA5D13"/>
    <w:rsid w:val="00CB6486"/>
    <w:rsid w:val="00CB70F5"/>
    <w:rsid w:val="00CC30C6"/>
    <w:rsid w:val="00CC54FD"/>
    <w:rsid w:val="00CE1804"/>
    <w:rsid w:val="00CF340E"/>
    <w:rsid w:val="00D03EE5"/>
    <w:rsid w:val="00D06E1A"/>
    <w:rsid w:val="00D110BE"/>
    <w:rsid w:val="00D23FCB"/>
    <w:rsid w:val="00D31A44"/>
    <w:rsid w:val="00D6321B"/>
    <w:rsid w:val="00D64476"/>
    <w:rsid w:val="00D95FDE"/>
    <w:rsid w:val="00D97319"/>
    <w:rsid w:val="00DD57E7"/>
    <w:rsid w:val="00DE304F"/>
    <w:rsid w:val="00DF5026"/>
    <w:rsid w:val="00E01BF1"/>
    <w:rsid w:val="00E0773F"/>
    <w:rsid w:val="00E20724"/>
    <w:rsid w:val="00E2579D"/>
    <w:rsid w:val="00E3393A"/>
    <w:rsid w:val="00E341D2"/>
    <w:rsid w:val="00E54443"/>
    <w:rsid w:val="00E6382B"/>
    <w:rsid w:val="00E72488"/>
    <w:rsid w:val="00E733F8"/>
    <w:rsid w:val="00E73F35"/>
    <w:rsid w:val="00E77F2F"/>
    <w:rsid w:val="00E82087"/>
    <w:rsid w:val="00E839BE"/>
    <w:rsid w:val="00E86A37"/>
    <w:rsid w:val="00E94029"/>
    <w:rsid w:val="00EA52A4"/>
    <w:rsid w:val="00EA65EF"/>
    <w:rsid w:val="00EB4824"/>
    <w:rsid w:val="00EC1FDF"/>
    <w:rsid w:val="00EC4834"/>
    <w:rsid w:val="00EC4F6B"/>
    <w:rsid w:val="00ED7C07"/>
    <w:rsid w:val="00F021D5"/>
    <w:rsid w:val="00F03D73"/>
    <w:rsid w:val="00F03E5D"/>
    <w:rsid w:val="00F20681"/>
    <w:rsid w:val="00F3411E"/>
    <w:rsid w:val="00F3679F"/>
    <w:rsid w:val="00F509AD"/>
    <w:rsid w:val="00F67365"/>
    <w:rsid w:val="00F6777B"/>
    <w:rsid w:val="00F82A7E"/>
    <w:rsid w:val="00F947AA"/>
    <w:rsid w:val="00FA1CCB"/>
    <w:rsid w:val="00FB7970"/>
    <w:rsid w:val="00FC6F83"/>
    <w:rsid w:val="00FD0EE8"/>
    <w:rsid w:val="00FD559F"/>
    <w:rsid w:val="00FE4577"/>
    <w:rsid w:val="00FE711A"/>
    <w:rsid w:val="00FF3714"/>
    <w:rsid w:val="09AA9F25"/>
    <w:rsid w:val="0B5B7A6D"/>
    <w:rsid w:val="0B94B718"/>
    <w:rsid w:val="0D82FA30"/>
    <w:rsid w:val="1775D1B9"/>
    <w:rsid w:val="18CA2C77"/>
    <w:rsid w:val="2701FD61"/>
    <w:rsid w:val="32BC015A"/>
    <w:rsid w:val="333D4409"/>
    <w:rsid w:val="37C9779E"/>
    <w:rsid w:val="43B46ABE"/>
    <w:rsid w:val="4B7B3CEC"/>
    <w:rsid w:val="4F3C3E23"/>
    <w:rsid w:val="53356B48"/>
    <w:rsid w:val="57355FBA"/>
    <w:rsid w:val="5E6F6915"/>
    <w:rsid w:val="5F5A546E"/>
    <w:rsid w:val="65D1089A"/>
    <w:rsid w:val="6DAF530F"/>
    <w:rsid w:val="7B91D11B"/>
    <w:rsid w:val="7EA21D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18F9D70"/>
  <w14:defaultImageDpi w14:val="330"/>
  <w15:docId w15:val="{D6613A62-1737-4C2B-A317-4BFDE0D39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774F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B87AE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C246E1"/>
    <w:pPr>
      <w:widowControl w:val="0"/>
      <w:autoSpaceDE w:val="0"/>
      <w:autoSpaceDN w:val="0"/>
      <w:adjustRightInd w:val="0"/>
      <w:outlineLvl w:val="2"/>
    </w:pPr>
    <w:rPr>
      <w:rFonts w:ascii="Cambria Math" w:eastAsia="SimSun" w:hAnsi="Cambria Math" w:cs="Playfair Display SemiBold"/>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6F79"/>
    <w:pPr>
      <w:tabs>
        <w:tab w:val="center" w:pos="4320"/>
        <w:tab w:val="right" w:pos="8640"/>
      </w:tabs>
    </w:pPr>
  </w:style>
  <w:style w:type="character" w:customStyle="1" w:styleId="HeaderChar">
    <w:name w:val="Header Char"/>
    <w:basedOn w:val="DefaultParagraphFont"/>
    <w:link w:val="Header"/>
    <w:uiPriority w:val="99"/>
    <w:rsid w:val="00996F79"/>
  </w:style>
  <w:style w:type="paragraph" w:styleId="Footer">
    <w:name w:val="footer"/>
    <w:basedOn w:val="Normal"/>
    <w:link w:val="FooterChar"/>
    <w:uiPriority w:val="99"/>
    <w:unhideWhenUsed/>
    <w:qFormat/>
    <w:rsid w:val="00996F79"/>
    <w:pPr>
      <w:tabs>
        <w:tab w:val="center" w:pos="4320"/>
        <w:tab w:val="right" w:pos="8640"/>
      </w:tabs>
    </w:pPr>
  </w:style>
  <w:style w:type="character" w:customStyle="1" w:styleId="FooterChar">
    <w:name w:val="Footer Char"/>
    <w:basedOn w:val="DefaultParagraphFont"/>
    <w:link w:val="Footer"/>
    <w:uiPriority w:val="99"/>
    <w:rsid w:val="00996F79"/>
  </w:style>
  <w:style w:type="paragraph" w:styleId="ListParagraph">
    <w:name w:val="List Paragraph"/>
    <w:basedOn w:val="Normal"/>
    <w:uiPriority w:val="34"/>
    <w:qFormat/>
    <w:rsid w:val="0072452E"/>
    <w:pPr>
      <w:ind w:left="720"/>
      <w:contextualSpacing/>
    </w:pPr>
  </w:style>
  <w:style w:type="character" w:styleId="CommentReference">
    <w:name w:val="annotation reference"/>
    <w:basedOn w:val="DefaultParagraphFont"/>
    <w:uiPriority w:val="99"/>
    <w:semiHidden/>
    <w:unhideWhenUsed/>
    <w:rsid w:val="00D95FDE"/>
    <w:rPr>
      <w:sz w:val="16"/>
      <w:szCs w:val="16"/>
    </w:rPr>
  </w:style>
  <w:style w:type="paragraph" w:styleId="CommentText">
    <w:name w:val="annotation text"/>
    <w:basedOn w:val="Normal"/>
    <w:link w:val="CommentTextChar"/>
    <w:uiPriority w:val="99"/>
    <w:semiHidden/>
    <w:unhideWhenUsed/>
    <w:rsid w:val="00D95FDE"/>
    <w:rPr>
      <w:sz w:val="20"/>
      <w:szCs w:val="20"/>
    </w:rPr>
  </w:style>
  <w:style w:type="character" w:customStyle="1" w:styleId="CommentTextChar">
    <w:name w:val="Comment Text Char"/>
    <w:basedOn w:val="DefaultParagraphFont"/>
    <w:link w:val="CommentText"/>
    <w:uiPriority w:val="99"/>
    <w:semiHidden/>
    <w:rsid w:val="00D95FDE"/>
    <w:rPr>
      <w:sz w:val="20"/>
      <w:szCs w:val="20"/>
    </w:rPr>
  </w:style>
  <w:style w:type="paragraph" w:styleId="CommentSubject">
    <w:name w:val="annotation subject"/>
    <w:basedOn w:val="CommentText"/>
    <w:next w:val="CommentText"/>
    <w:link w:val="CommentSubjectChar"/>
    <w:uiPriority w:val="99"/>
    <w:semiHidden/>
    <w:unhideWhenUsed/>
    <w:rsid w:val="00D95FDE"/>
    <w:rPr>
      <w:b/>
      <w:bCs/>
    </w:rPr>
  </w:style>
  <w:style w:type="character" w:customStyle="1" w:styleId="CommentSubjectChar">
    <w:name w:val="Comment Subject Char"/>
    <w:basedOn w:val="CommentTextChar"/>
    <w:link w:val="CommentSubject"/>
    <w:uiPriority w:val="99"/>
    <w:semiHidden/>
    <w:rsid w:val="00D95FDE"/>
    <w:rPr>
      <w:b/>
      <w:bCs/>
      <w:sz w:val="20"/>
      <w:szCs w:val="20"/>
    </w:rPr>
  </w:style>
  <w:style w:type="paragraph" w:styleId="BalloonText">
    <w:name w:val="Balloon Text"/>
    <w:basedOn w:val="Normal"/>
    <w:link w:val="BalloonTextChar"/>
    <w:uiPriority w:val="99"/>
    <w:semiHidden/>
    <w:unhideWhenUsed/>
    <w:rsid w:val="00D95F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DE"/>
    <w:rPr>
      <w:rFonts w:ascii="Segoe UI" w:hAnsi="Segoe UI" w:cs="Segoe UI"/>
      <w:sz w:val="18"/>
      <w:szCs w:val="18"/>
    </w:rPr>
  </w:style>
  <w:style w:type="paragraph" w:styleId="Revision">
    <w:name w:val="Revision"/>
    <w:hidden/>
    <w:uiPriority w:val="99"/>
    <w:semiHidden/>
    <w:rsid w:val="00C246E1"/>
  </w:style>
  <w:style w:type="character" w:styleId="Hyperlink">
    <w:name w:val="Hyperlink"/>
    <w:basedOn w:val="DefaultParagraphFont"/>
    <w:unhideWhenUsed/>
    <w:rsid w:val="00C246E1"/>
    <w:rPr>
      <w:color w:val="0000FF"/>
      <w:u w:val="single"/>
    </w:rPr>
  </w:style>
  <w:style w:type="character" w:customStyle="1" w:styleId="Heading3Char">
    <w:name w:val="Heading 3 Char"/>
    <w:basedOn w:val="DefaultParagraphFont"/>
    <w:link w:val="Heading3"/>
    <w:rsid w:val="00C246E1"/>
    <w:rPr>
      <w:rFonts w:ascii="Cambria Math" w:eastAsia="SimSun" w:hAnsi="Cambria Math" w:cs="Playfair Display SemiBold"/>
      <w:lang w:eastAsia="zh-CN"/>
    </w:rPr>
  </w:style>
  <w:style w:type="paragraph" w:styleId="BodyText">
    <w:name w:val="Body Text"/>
    <w:basedOn w:val="Normal"/>
    <w:link w:val="BodyTextChar"/>
    <w:rsid w:val="00C246E1"/>
    <w:pPr>
      <w:widowControl w:val="0"/>
      <w:ind w:left="330" w:hanging="170"/>
    </w:pPr>
    <w:rPr>
      <w:rFonts w:ascii="Cambria Math" w:eastAsia="SimSun" w:hAnsi="Cambria Math" w:cs="Playfair Display SemiBold"/>
      <w:sz w:val="20"/>
      <w:szCs w:val="20"/>
    </w:rPr>
  </w:style>
  <w:style w:type="character" w:customStyle="1" w:styleId="BodyTextChar">
    <w:name w:val="Body Text Char"/>
    <w:basedOn w:val="DefaultParagraphFont"/>
    <w:link w:val="BodyText"/>
    <w:rsid w:val="00C246E1"/>
    <w:rPr>
      <w:rFonts w:ascii="Cambria Math" w:eastAsia="SimSun" w:hAnsi="Cambria Math" w:cs="Playfair Display SemiBold"/>
      <w:sz w:val="20"/>
      <w:szCs w:val="20"/>
    </w:rPr>
  </w:style>
  <w:style w:type="paragraph" w:customStyle="1" w:styleId="Default">
    <w:name w:val="Default"/>
    <w:rsid w:val="00C246E1"/>
    <w:pPr>
      <w:autoSpaceDE w:val="0"/>
      <w:autoSpaceDN w:val="0"/>
      <w:adjustRightInd w:val="0"/>
    </w:pPr>
    <w:rPr>
      <w:rFonts w:ascii="Arial" w:eastAsia="Times New Roman" w:hAnsi="Arial" w:cs="Arial"/>
      <w:color w:val="000000"/>
    </w:rPr>
  </w:style>
  <w:style w:type="character" w:styleId="UnresolvedMention">
    <w:name w:val="Unresolved Mention"/>
    <w:basedOn w:val="DefaultParagraphFont"/>
    <w:uiPriority w:val="99"/>
    <w:semiHidden/>
    <w:unhideWhenUsed/>
    <w:rsid w:val="00B52B38"/>
    <w:rPr>
      <w:color w:val="605E5C"/>
      <w:shd w:val="clear" w:color="auto" w:fill="E1DFDD"/>
    </w:rPr>
  </w:style>
  <w:style w:type="paragraph" w:customStyle="1" w:styleId="paragraph">
    <w:name w:val="paragraph"/>
    <w:basedOn w:val="Normal"/>
    <w:rsid w:val="004D05CC"/>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4D05CC"/>
  </w:style>
  <w:style w:type="character" w:customStyle="1" w:styleId="eop">
    <w:name w:val="eop"/>
    <w:basedOn w:val="DefaultParagraphFont"/>
    <w:rsid w:val="004D05CC"/>
  </w:style>
  <w:style w:type="character" w:styleId="FollowedHyperlink">
    <w:name w:val="FollowedHyperlink"/>
    <w:basedOn w:val="DefaultParagraphFont"/>
    <w:uiPriority w:val="99"/>
    <w:semiHidden/>
    <w:unhideWhenUsed/>
    <w:rsid w:val="003A2225"/>
    <w:rPr>
      <w:color w:val="800080" w:themeColor="followedHyperlink"/>
      <w:u w:val="single"/>
    </w:rPr>
  </w:style>
  <w:style w:type="character" w:customStyle="1" w:styleId="Heading1Char">
    <w:name w:val="Heading 1 Char"/>
    <w:basedOn w:val="DefaultParagraphFont"/>
    <w:link w:val="Heading1"/>
    <w:uiPriority w:val="9"/>
    <w:rsid w:val="00774F4A"/>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B87AE7"/>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163B93"/>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16550">
      <w:bodyDiv w:val="1"/>
      <w:marLeft w:val="0"/>
      <w:marRight w:val="0"/>
      <w:marTop w:val="0"/>
      <w:marBottom w:val="0"/>
      <w:divBdr>
        <w:top w:val="none" w:sz="0" w:space="0" w:color="auto"/>
        <w:left w:val="none" w:sz="0" w:space="0" w:color="auto"/>
        <w:bottom w:val="none" w:sz="0" w:space="0" w:color="auto"/>
        <w:right w:val="none" w:sz="0" w:space="0" w:color="auto"/>
      </w:divBdr>
    </w:div>
    <w:div w:id="349911257">
      <w:bodyDiv w:val="1"/>
      <w:marLeft w:val="0"/>
      <w:marRight w:val="0"/>
      <w:marTop w:val="0"/>
      <w:marBottom w:val="0"/>
      <w:divBdr>
        <w:top w:val="none" w:sz="0" w:space="0" w:color="auto"/>
        <w:left w:val="none" w:sz="0" w:space="0" w:color="auto"/>
        <w:bottom w:val="none" w:sz="0" w:space="0" w:color="auto"/>
        <w:right w:val="none" w:sz="0" w:space="0" w:color="auto"/>
      </w:divBdr>
    </w:div>
    <w:div w:id="537553220">
      <w:bodyDiv w:val="1"/>
      <w:marLeft w:val="0"/>
      <w:marRight w:val="0"/>
      <w:marTop w:val="0"/>
      <w:marBottom w:val="0"/>
      <w:divBdr>
        <w:top w:val="none" w:sz="0" w:space="0" w:color="auto"/>
        <w:left w:val="none" w:sz="0" w:space="0" w:color="auto"/>
        <w:bottom w:val="none" w:sz="0" w:space="0" w:color="auto"/>
        <w:right w:val="none" w:sz="0" w:space="0" w:color="auto"/>
      </w:divBdr>
    </w:div>
    <w:div w:id="755249204">
      <w:bodyDiv w:val="1"/>
      <w:marLeft w:val="0"/>
      <w:marRight w:val="0"/>
      <w:marTop w:val="0"/>
      <w:marBottom w:val="0"/>
      <w:divBdr>
        <w:top w:val="none" w:sz="0" w:space="0" w:color="auto"/>
        <w:left w:val="none" w:sz="0" w:space="0" w:color="auto"/>
        <w:bottom w:val="none" w:sz="0" w:space="0" w:color="auto"/>
        <w:right w:val="none" w:sz="0" w:space="0" w:color="auto"/>
      </w:divBdr>
    </w:div>
    <w:div w:id="1282036366">
      <w:bodyDiv w:val="1"/>
      <w:marLeft w:val="0"/>
      <w:marRight w:val="0"/>
      <w:marTop w:val="0"/>
      <w:marBottom w:val="0"/>
      <w:divBdr>
        <w:top w:val="none" w:sz="0" w:space="0" w:color="auto"/>
        <w:left w:val="none" w:sz="0" w:space="0" w:color="auto"/>
        <w:bottom w:val="none" w:sz="0" w:space="0" w:color="auto"/>
        <w:right w:val="none" w:sz="0" w:space="0" w:color="auto"/>
      </w:divBdr>
    </w:div>
    <w:div w:id="1300766044">
      <w:bodyDiv w:val="1"/>
      <w:marLeft w:val="0"/>
      <w:marRight w:val="0"/>
      <w:marTop w:val="0"/>
      <w:marBottom w:val="0"/>
      <w:divBdr>
        <w:top w:val="none" w:sz="0" w:space="0" w:color="auto"/>
        <w:left w:val="none" w:sz="0" w:space="0" w:color="auto"/>
        <w:bottom w:val="none" w:sz="0" w:space="0" w:color="auto"/>
        <w:right w:val="none" w:sz="0" w:space="0" w:color="auto"/>
      </w:divBdr>
    </w:div>
    <w:div w:id="1549031617">
      <w:bodyDiv w:val="1"/>
      <w:marLeft w:val="0"/>
      <w:marRight w:val="0"/>
      <w:marTop w:val="0"/>
      <w:marBottom w:val="0"/>
      <w:divBdr>
        <w:top w:val="none" w:sz="0" w:space="0" w:color="auto"/>
        <w:left w:val="none" w:sz="0" w:space="0" w:color="auto"/>
        <w:bottom w:val="none" w:sz="0" w:space="0" w:color="auto"/>
        <w:right w:val="none" w:sz="0" w:space="0" w:color="auto"/>
      </w:divBdr>
    </w:div>
    <w:div w:id="1568152001">
      <w:bodyDiv w:val="1"/>
      <w:marLeft w:val="0"/>
      <w:marRight w:val="0"/>
      <w:marTop w:val="0"/>
      <w:marBottom w:val="0"/>
      <w:divBdr>
        <w:top w:val="none" w:sz="0" w:space="0" w:color="auto"/>
        <w:left w:val="none" w:sz="0" w:space="0" w:color="auto"/>
        <w:bottom w:val="none" w:sz="0" w:space="0" w:color="auto"/>
        <w:right w:val="none" w:sz="0" w:space="0" w:color="auto"/>
      </w:divBdr>
    </w:div>
    <w:div w:id="1632202694">
      <w:bodyDiv w:val="1"/>
      <w:marLeft w:val="0"/>
      <w:marRight w:val="0"/>
      <w:marTop w:val="0"/>
      <w:marBottom w:val="0"/>
      <w:divBdr>
        <w:top w:val="none" w:sz="0" w:space="0" w:color="auto"/>
        <w:left w:val="none" w:sz="0" w:space="0" w:color="auto"/>
        <w:bottom w:val="none" w:sz="0" w:space="0" w:color="auto"/>
        <w:right w:val="none" w:sz="0" w:space="0" w:color="auto"/>
      </w:divBdr>
    </w:div>
    <w:div w:id="1779789331">
      <w:bodyDiv w:val="1"/>
      <w:marLeft w:val="0"/>
      <w:marRight w:val="0"/>
      <w:marTop w:val="0"/>
      <w:marBottom w:val="0"/>
      <w:divBdr>
        <w:top w:val="none" w:sz="0" w:space="0" w:color="auto"/>
        <w:left w:val="none" w:sz="0" w:space="0" w:color="auto"/>
        <w:bottom w:val="none" w:sz="0" w:space="0" w:color="auto"/>
        <w:right w:val="none" w:sz="0" w:space="0" w:color="auto"/>
      </w:divBdr>
    </w:div>
    <w:div w:id="1820463713">
      <w:bodyDiv w:val="1"/>
      <w:marLeft w:val="0"/>
      <w:marRight w:val="0"/>
      <w:marTop w:val="0"/>
      <w:marBottom w:val="0"/>
      <w:divBdr>
        <w:top w:val="none" w:sz="0" w:space="0" w:color="auto"/>
        <w:left w:val="none" w:sz="0" w:space="0" w:color="auto"/>
        <w:bottom w:val="none" w:sz="0" w:space="0" w:color="auto"/>
        <w:right w:val="none" w:sz="0" w:space="0" w:color="auto"/>
      </w:divBdr>
    </w:div>
    <w:div w:id="1997415608">
      <w:bodyDiv w:val="1"/>
      <w:marLeft w:val="0"/>
      <w:marRight w:val="0"/>
      <w:marTop w:val="0"/>
      <w:marBottom w:val="0"/>
      <w:divBdr>
        <w:top w:val="none" w:sz="0" w:space="0" w:color="auto"/>
        <w:left w:val="none" w:sz="0" w:space="0" w:color="auto"/>
        <w:bottom w:val="none" w:sz="0" w:space="0" w:color="auto"/>
        <w:right w:val="none" w:sz="0" w:space="0" w:color="auto"/>
      </w:divBdr>
    </w:div>
    <w:div w:id="20655926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qest.org.uk/privacy-policy/" TargetMode="External"/><Relationship Id="rId18" Type="http://schemas.openxmlformats.org/officeDocument/2006/relationships/hyperlink" Target="https://www.linkedin.com/company/queen-elizabeth-scholarship-trust"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jobs@qest.org.uk" TargetMode="External"/><Relationship Id="rId17" Type="http://schemas.openxmlformats.org/officeDocument/2006/relationships/hyperlink" Target="https://www.instagram.com/qestcraft" TargetMode="External"/><Relationship Id="rId2" Type="http://schemas.openxmlformats.org/officeDocument/2006/relationships/customXml" Target="../customXml/item2.xml"/><Relationship Id="rId16" Type="http://schemas.openxmlformats.org/officeDocument/2006/relationships/hyperlink" Target="https://www.qest.org.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obs@qest.org.uk" TargetMode="External"/><Relationship Id="rId5" Type="http://schemas.openxmlformats.org/officeDocument/2006/relationships/styles" Target="styles.xml"/><Relationship Id="rId15" Type="http://schemas.openxmlformats.org/officeDocument/2006/relationships/hyperlink" Target="https://www.qest.org.uk/safeguarding-policy/"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qest.org.uk/apply/e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03651BBEA34645919FB4F3AE4C9B36" ma:contentTypeVersion="14" ma:contentTypeDescription="Create a new document." ma:contentTypeScope="" ma:versionID="f19d7a7b25faf3b98f60e2b9f06480b4">
  <xsd:schema xmlns:xsd="http://www.w3.org/2001/XMLSchema" xmlns:xs="http://www.w3.org/2001/XMLSchema" xmlns:p="http://schemas.microsoft.com/office/2006/metadata/properties" xmlns:ns2="f1f1d7e4-c8c0-4c7b-b398-5d7e7b1a148d" xmlns:ns3="1f84339f-9b33-4d4d-9823-7c838011f9f8" targetNamespace="http://schemas.microsoft.com/office/2006/metadata/properties" ma:root="true" ma:fieldsID="35ccb57ac0c5b71c85ab80d09e342884" ns2:_="" ns3:_="">
    <xsd:import namespace="f1f1d7e4-c8c0-4c7b-b398-5d7e7b1a148d"/>
    <xsd:import namespace="1f84339f-9b33-4d4d-9823-7c838011f9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f1d7e4-c8c0-4c7b-b398-5d7e7b1a14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a896891-8959-4b52-b4a3-9aabe017a28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84339f-9b33-4d4d-9823-7c838011f9f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8a3775a-a6cc-44e7-8057-d76ab6f12475}" ma:internalName="TaxCatchAll" ma:showField="CatchAllData" ma:web="1f84339f-9b33-4d4d-9823-7c838011f9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1f1d7e4-c8c0-4c7b-b398-5d7e7b1a148d">
      <Terms xmlns="http://schemas.microsoft.com/office/infopath/2007/PartnerControls"/>
    </lcf76f155ced4ddcb4097134ff3c332f>
    <TaxCatchAll xmlns="1f84339f-9b33-4d4d-9823-7c838011f9f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739B47-6D29-4472-B2E0-9FF82563C1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f1d7e4-c8c0-4c7b-b398-5d7e7b1a148d"/>
    <ds:schemaRef ds:uri="1f84339f-9b33-4d4d-9823-7c838011f9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56A848-45E7-4903-854F-01B961E75CFF}">
  <ds:schemaRefs>
    <ds:schemaRef ds:uri="http://schemas.microsoft.com/office/2006/metadata/properties"/>
    <ds:schemaRef ds:uri="http://schemas.microsoft.com/office/infopath/2007/PartnerControls"/>
    <ds:schemaRef ds:uri="f1f1d7e4-c8c0-4c7b-b398-5d7e7b1a148d"/>
    <ds:schemaRef ds:uri="1f84339f-9b33-4d4d-9823-7c838011f9f8"/>
  </ds:schemaRefs>
</ds:datastoreItem>
</file>

<file path=customXml/itemProps3.xml><?xml version="1.0" encoding="utf-8"?>
<ds:datastoreItem xmlns:ds="http://schemas.openxmlformats.org/officeDocument/2006/customXml" ds:itemID="{D7C2ADA7-D667-4281-A4E7-C378C5E46F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1422</Words>
  <Characters>8111</Characters>
  <Application>Microsoft Office Word</Application>
  <DocSecurity>0</DocSecurity>
  <Lines>67</Lines>
  <Paragraphs>19</Paragraphs>
  <ScaleCrop>false</ScaleCrop>
  <Company>Westminster School</Company>
  <LinksUpToDate>false</LinksUpToDate>
  <CharactersWithSpaces>9514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Emilie Leonard</dc:creator>
  <cp:keywords/>
  <dc:description/>
  <cp:lastModifiedBy>Deborah Pocock</cp:lastModifiedBy>
  <cp:revision>17</cp:revision>
  <cp:lastPrinted>2026-03-04T11:28:00Z</cp:lastPrinted>
  <dcterms:created xsi:type="dcterms:W3CDTF">2026-09-03T10:23:00Z</dcterms:created>
  <dcterms:modified xsi:type="dcterms:W3CDTF">2026-09-04T09:51:00Z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0x0101002103651BBEA34645919FB4F3AE4C9B36</vt:lpwstr>
  </property>
  <property fmtid="{D5CDD505-2E9C-101B-9397-08002B2CF9AE}" pid="3" name="Order">
    <vt:r8>14200</vt:r8>
  </property>
  <property fmtid="{D5CDD505-2E9C-101B-9397-08002B2CF9AE}" pid="4" name="MediaServiceImageTags">
    <vt:lpwstr/>
  </property>
</Properties>
</file>